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0E">
        <w:rPr>
          <w:rFonts w:ascii="Times New Roman" w:hAnsi="Times New Roman" w:cs="Times New Roman"/>
          <w:sz w:val="28"/>
          <w:szCs w:val="28"/>
        </w:rPr>
        <w:t xml:space="preserve">Информируем о том, что в текущей экономической обстановке в связи с необходимостью развития </w:t>
      </w:r>
      <w:proofErr w:type="spellStart"/>
      <w:r w:rsidRPr="003B500E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3B500E">
        <w:rPr>
          <w:rFonts w:ascii="Times New Roman" w:hAnsi="Times New Roman" w:cs="Times New Roman"/>
          <w:sz w:val="28"/>
          <w:szCs w:val="28"/>
        </w:rPr>
        <w:t xml:space="preserve"> и поддержки отечественной продукции Союзом — «Торгово-промышленная палата Республики Башкортостан» (далее — ТПП РБ) проводится работа по расширению функционала Единой торговой площадки ТПП РБ за счет запуска нового сервиса «Торговый портал по </w:t>
      </w:r>
      <w:proofErr w:type="spellStart"/>
      <w:r w:rsidRPr="003B500E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3B50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0E">
        <w:rPr>
          <w:rFonts w:ascii="Times New Roman" w:hAnsi="Times New Roman" w:cs="Times New Roman"/>
          <w:sz w:val="28"/>
          <w:szCs w:val="28"/>
        </w:rPr>
        <w:t xml:space="preserve">В скором времени для заказчиков будет доступна возможность публикации запросов на приобретение товаров, комплектующих, а также расходных материалов. Для поставщиков - возможность подачи своих ценовых предложений на собственную продукцию. </w:t>
      </w:r>
    </w:p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0E">
        <w:rPr>
          <w:rFonts w:ascii="Times New Roman" w:hAnsi="Times New Roman" w:cs="Times New Roman"/>
          <w:sz w:val="28"/>
          <w:szCs w:val="28"/>
        </w:rPr>
        <w:t xml:space="preserve">Программное обеспечение торговой площадки в автоматическом режиме будет осуществлять отбор поставщиков и покупателей по различным отраслям промышленности и классификаторам (ТН ВЭД, ОКВЭД, ТУ и наименованию изделия). </w:t>
      </w:r>
    </w:p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0E">
        <w:rPr>
          <w:rFonts w:ascii="Times New Roman" w:hAnsi="Times New Roman" w:cs="Times New Roman"/>
          <w:sz w:val="28"/>
          <w:szCs w:val="28"/>
        </w:rPr>
        <w:t xml:space="preserve">Работа сервиса будет охватывать как местных производителей и покупателей продукции, так и предприятия, расположенные на всей территории Российской Федерации, с использованием системы торгово-промышленных палат России. В дальнейшем ТИП РБ планирует обратиться в Министерство промышленности и торговли Российской Федерации для включения сервиса в единую базу по </w:t>
      </w:r>
      <w:proofErr w:type="spellStart"/>
      <w:r w:rsidRPr="003B500E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3B5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0E">
        <w:rPr>
          <w:rFonts w:ascii="Times New Roman" w:hAnsi="Times New Roman" w:cs="Times New Roman"/>
          <w:sz w:val="28"/>
          <w:szCs w:val="28"/>
        </w:rPr>
        <w:t xml:space="preserve">Информация о размещаемых закупочных процедурах будет доступна только для пользователей, использующих IР-адреса российских </w:t>
      </w:r>
      <w:proofErr w:type="spellStart"/>
      <w:r w:rsidRPr="003B500E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3B5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00E" w:rsidRDefault="003B500E" w:rsidP="003B50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B500E">
        <w:rPr>
          <w:rFonts w:ascii="Times New Roman" w:hAnsi="Times New Roman" w:cs="Times New Roman"/>
          <w:sz w:val="28"/>
          <w:szCs w:val="28"/>
        </w:rPr>
        <w:t>нформир</w:t>
      </w:r>
      <w:r>
        <w:rPr>
          <w:rFonts w:ascii="Times New Roman" w:hAnsi="Times New Roman" w:cs="Times New Roman"/>
          <w:sz w:val="28"/>
          <w:szCs w:val="28"/>
        </w:rPr>
        <w:t xml:space="preserve">уем Вас </w:t>
      </w:r>
      <w:r w:rsidRPr="003B500E">
        <w:rPr>
          <w:rFonts w:ascii="Times New Roman" w:hAnsi="Times New Roman" w:cs="Times New Roman"/>
          <w:sz w:val="28"/>
          <w:szCs w:val="28"/>
        </w:rPr>
        <w:t xml:space="preserve">о возможности использования нового сервиса Единой торговой площадки ТПП РБ, расположенного по ссылке: </w:t>
      </w:r>
      <w:proofErr w:type="spellStart"/>
      <w:proofErr w:type="gramStart"/>
      <w:r w:rsidRPr="003B500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3B500E">
        <w:rPr>
          <w:rFonts w:ascii="Times New Roman" w:hAnsi="Times New Roman" w:cs="Times New Roman"/>
          <w:sz w:val="28"/>
          <w:szCs w:val="28"/>
        </w:rPr>
        <w:t>//www.etp.tu</w:t>
      </w:r>
      <w:proofErr w:type="gramEnd"/>
      <w:r w:rsidRPr="003B500E">
        <w:rPr>
          <w:rFonts w:ascii="Times New Roman" w:hAnsi="Times New Roman" w:cs="Times New Roman"/>
          <w:sz w:val="28"/>
          <w:szCs w:val="28"/>
        </w:rPr>
        <w:t xml:space="preserve">/. </w:t>
      </w:r>
      <w:bookmarkStart w:id="0" w:name="_GoBack"/>
      <w:bookmarkEnd w:id="0"/>
    </w:p>
    <w:sectPr w:rsidR="003B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0E"/>
    <w:rsid w:val="000A505C"/>
    <w:rsid w:val="003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970"/>
  <w15:chartTrackingRefBased/>
  <w15:docId w15:val="{874B9965-6459-45FA-9683-800820F8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Козлова</dc:creator>
  <cp:keywords/>
  <dc:description/>
  <cp:lastModifiedBy>Наталия Козлова</cp:lastModifiedBy>
  <cp:revision>1</cp:revision>
  <dcterms:created xsi:type="dcterms:W3CDTF">2022-04-05T03:05:00Z</dcterms:created>
  <dcterms:modified xsi:type="dcterms:W3CDTF">2022-04-05T03:08:00Z</dcterms:modified>
</cp:coreProperties>
</file>