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DB4" w:rsidRDefault="007A7DB4" w:rsidP="002B363E">
      <w:pPr>
        <w:rPr>
          <w:b/>
          <w:bCs/>
          <w:sz w:val="28"/>
          <w:szCs w:val="28"/>
        </w:rPr>
      </w:pPr>
    </w:p>
    <w:p w:rsidR="007A7DB4" w:rsidRDefault="007A7DB4" w:rsidP="00212289">
      <w:pPr>
        <w:jc w:val="center"/>
        <w:rPr>
          <w:b/>
          <w:bCs/>
          <w:sz w:val="28"/>
          <w:szCs w:val="28"/>
        </w:rPr>
      </w:pPr>
    </w:p>
    <w:p w:rsidR="007A7DB4" w:rsidRDefault="007A7DB4" w:rsidP="00212289">
      <w:pPr>
        <w:jc w:val="center"/>
        <w:rPr>
          <w:b/>
          <w:bCs/>
          <w:sz w:val="28"/>
          <w:szCs w:val="28"/>
        </w:rPr>
      </w:pPr>
    </w:p>
    <w:p w:rsidR="007A7DB4" w:rsidRDefault="002B363E" w:rsidP="0021228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Р Е Ш Е Н И Е</w:t>
      </w:r>
    </w:p>
    <w:p w:rsidR="002B363E" w:rsidRDefault="002B363E" w:rsidP="00212289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Совета  сельского</w:t>
      </w:r>
      <w:proofErr w:type="gramEnd"/>
      <w:r>
        <w:rPr>
          <w:b/>
          <w:bCs/>
          <w:sz w:val="28"/>
          <w:szCs w:val="28"/>
        </w:rPr>
        <w:t xml:space="preserve"> поселения Шемякский  сельсовет  муниципального района Уфимский район Республики  Башкортостан</w:t>
      </w:r>
    </w:p>
    <w:p w:rsidR="007A7DB4" w:rsidRDefault="007A7DB4" w:rsidP="00212289">
      <w:pPr>
        <w:jc w:val="center"/>
        <w:rPr>
          <w:b/>
          <w:bCs/>
          <w:sz w:val="28"/>
          <w:szCs w:val="28"/>
        </w:rPr>
      </w:pPr>
    </w:p>
    <w:p w:rsidR="007A7DB4" w:rsidRDefault="007A7DB4" w:rsidP="00212289">
      <w:pPr>
        <w:jc w:val="center"/>
        <w:rPr>
          <w:b/>
          <w:bCs/>
          <w:sz w:val="28"/>
          <w:szCs w:val="28"/>
        </w:rPr>
      </w:pPr>
    </w:p>
    <w:p w:rsidR="002B363E" w:rsidRPr="002B363E" w:rsidRDefault="002B363E" w:rsidP="002B363E">
      <w:pPr>
        <w:jc w:val="both"/>
        <w:rPr>
          <w:b/>
          <w:sz w:val="28"/>
          <w:szCs w:val="28"/>
        </w:rPr>
      </w:pPr>
      <w:r w:rsidRPr="002B363E">
        <w:rPr>
          <w:b/>
          <w:sz w:val="28"/>
          <w:szCs w:val="28"/>
        </w:rPr>
        <w:t xml:space="preserve">   № 188                                                                    от 14» </w:t>
      </w:r>
      <w:proofErr w:type="gramStart"/>
      <w:r w:rsidRPr="002B363E">
        <w:rPr>
          <w:b/>
          <w:sz w:val="28"/>
          <w:szCs w:val="28"/>
        </w:rPr>
        <w:t>апреля  2023</w:t>
      </w:r>
      <w:proofErr w:type="gramEnd"/>
      <w:r w:rsidRPr="002B363E">
        <w:rPr>
          <w:b/>
          <w:sz w:val="28"/>
          <w:szCs w:val="28"/>
        </w:rPr>
        <w:t xml:space="preserve"> года</w:t>
      </w:r>
    </w:p>
    <w:p w:rsidR="002B363E" w:rsidRPr="002B363E" w:rsidRDefault="002B363E" w:rsidP="002B363E">
      <w:pPr>
        <w:jc w:val="both"/>
        <w:rPr>
          <w:b/>
          <w:sz w:val="28"/>
          <w:szCs w:val="28"/>
        </w:rPr>
      </w:pPr>
      <w:r w:rsidRPr="002B363E">
        <w:rPr>
          <w:b/>
          <w:sz w:val="28"/>
          <w:szCs w:val="28"/>
        </w:rPr>
        <w:t xml:space="preserve">                                                                       </w:t>
      </w:r>
    </w:p>
    <w:p w:rsidR="00212289" w:rsidRDefault="00212289" w:rsidP="00212289">
      <w:pPr>
        <w:jc w:val="center"/>
        <w:rPr>
          <w:b/>
          <w:bCs/>
          <w:sz w:val="28"/>
          <w:szCs w:val="28"/>
        </w:rPr>
      </w:pPr>
    </w:p>
    <w:p w:rsidR="00080BF8" w:rsidRDefault="00080BF8" w:rsidP="00212289">
      <w:pPr>
        <w:jc w:val="center"/>
        <w:rPr>
          <w:b/>
          <w:bCs/>
          <w:sz w:val="28"/>
          <w:szCs w:val="28"/>
        </w:rPr>
      </w:pPr>
    </w:p>
    <w:p w:rsidR="00212289" w:rsidRDefault="00212289" w:rsidP="00212289">
      <w:pPr>
        <w:jc w:val="center"/>
        <w:rPr>
          <w:b/>
          <w:bCs/>
          <w:sz w:val="28"/>
          <w:szCs w:val="28"/>
        </w:rPr>
      </w:pPr>
    </w:p>
    <w:p w:rsidR="00303E79" w:rsidRDefault="00303E79" w:rsidP="00303E79">
      <w:pPr>
        <w:jc w:val="center"/>
        <w:rPr>
          <w:b/>
          <w:bCs/>
        </w:rPr>
      </w:pPr>
      <w:r>
        <w:rPr>
          <w:b/>
          <w:bCs/>
        </w:rPr>
        <w:t>ОБ ИСПОЛНЕНИИ БЮДЖЕТА СЕЛЬСКОГО ПОСЕЛЕНИЯ ШЕМЯКСКИЙ СЕЛЬСОВЕТ МУНИЦИПАЛЬНОГО РАЙОНА УФИМСКИЙ РАЙОН РЕСПУБЛИКИ БАШКОРТОСТАН ЗА 2022 ГОД</w:t>
      </w:r>
    </w:p>
    <w:p w:rsidR="00303E79" w:rsidRDefault="00303E79" w:rsidP="00303E79">
      <w:pPr>
        <w:jc w:val="center"/>
        <w:rPr>
          <w:b/>
          <w:bCs/>
        </w:rPr>
      </w:pPr>
    </w:p>
    <w:p w:rsidR="00303E79" w:rsidRDefault="00303E79" w:rsidP="00303E79">
      <w:pPr>
        <w:jc w:val="center"/>
        <w:rPr>
          <w:b/>
          <w:bCs/>
        </w:rPr>
      </w:pPr>
    </w:p>
    <w:p w:rsidR="00303E79" w:rsidRDefault="00303E79" w:rsidP="00303E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Совет сельского поселения Шемякский сельсовет муниципального района Уфимский район Республики Башкортостан  </w:t>
      </w:r>
      <w:r>
        <w:rPr>
          <w:b/>
          <w:bCs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303E79" w:rsidRDefault="00303E79" w:rsidP="00303E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Статья 1</w:t>
      </w:r>
    </w:p>
    <w:p w:rsidR="00080BF8" w:rsidRDefault="00303E79" w:rsidP="00303E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Утвердить отчет об исполнении бюджета Сельского поселения Шемякский сельсовет муниципального района Уфимский район Республики Башкортостан за 2022 год по доходам в сумме 25376245,89 рублей и по расходам в сумме 24937473,59 рублей</w:t>
      </w:r>
      <w:proofErr w:type="gramStart"/>
      <w:r>
        <w:rPr>
          <w:sz w:val="28"/>
          <w:szCs w:val="28"/>
        </w:rPr>
        <w:t>, ,</w:t>
      </w:r>
      <w:proofErr w:type="gramEnd"/>
      <w:r>
        <w:rPr>
          <w:sz w:val="28"/>
          <w:szCs w:val="28"/>
        </w:rPr>
        <w:t xml:space="preserve"> с превышением доходов над расходами в сумме  </w:t>
      </w:r>
      <w:r w:rsidRPr="00603F32">
        <w:rPr>
          <w:sz w:val="28"/>
          <w:szCs w:val="28"/>
        </w:rPr>
        <w:t>501 382,81</w:t>
      </w:r>
      <w:r>
        <w:rPr>
          <w:sz w:val="28"/>
          <w:szCs w:val="28"/>
        </w:rPr>
        <w:t>рубля со следующими показателями:</w:t>
      </w:r>
    </w:p>
    <w:p w:rsidR="00303E79" w:rsidRDefault="00080BF8" w:rsidP="00303E79">
      <w:pPr>
        <w:numPr>
          <w:ilvl w:val="0"/>
          <w:numId w:val="1"/>
        </w:numPr>
        <w:tabs>
          <w:tab w:val="num" w:pos="-18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3E79">
        <w:rPr>
          <w:sz w:val="28"/>
          <w:szCs w:val="28"/>
        </w:rPr>
        <w:t>по доходам бюджета Сельского поселения Шемякский сельсовет муниципального района Уфимский район Республики Башкортостан на 2022 год согласно приложению 1 к настоящему решению;</w:t>
      </w:r>
    </w:p>
    <w:p w:rsidR="00303E79" w:rsidRDefault="00303E79" w:rsidP="00303E79">
      <w:pPr>
        <w:numPr>
          <w:ilvl w:val="0"/>
          <w:numId w:val="1"/>
        </w:numPr>
        <w:tabs>
          <w:tab w:val="num" w:pos="-18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распределению расходов бюджета Сельского поселения Шемякский </w:t>
      </w:r>
      <w:proofErr w:type="gramStart"/>
      <w:r>
        <w:rPr>
          <w:sz w:val="28"/>
          <w:szCs w:val="28"/>
        </w:rPr>
        <w:t>сельсовет  муниципального</w:t>
      </w:r>
      <w:proofErr w:type="gramEnd"/>
      <w:r>
        <w:rPr>
          <w:sz w:val="28"/>
          <w:szCs w:val="28"/>
        </w:rPr>
        <w:t xml:space="preserve"> района Уфимский район Республики Башкортостан по разделам, подразделам, целевым статьям и видам расходов функциональной классификации расходов бюджетов Российской Федерации за 2022 год согласно приложению 2 к настоящему решению;</w:t>
      </w:r>
    </w:p>
    <w:p w:rsidR="00303E79" w:rsidRDefault="00303E79" w:rsidP="00303E79">
      <w:pPr>
        <w:numPr>
          <w:ilvl w:val="0"/>
          <w:numId w:val="1"/>
        </w:numPr>
        <w:tabs>
          <w:tab w:val="num" w:pos="-18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 ведомственной структуре расходов бюджета Сельского поселения Шемякский сельсовет муниципального района Уфимский район Республики Башкортостан на 2022</w:t>
      </w:r>
      <w:r w:rsidR="007A7DB4">
        <w:rPr>
          <w:sz w:val="28"/>
          <w:szCs w:val="28"/>
        </w:rPr>
        <w:t xml:space="preserve"> </w:t>
      </w:r>
      <w:r>
        <w:rPr>
          <w:sz w:val="28"/>
          <w:szCs w:val="28"/>
        </w:rPr>
        <w:t>год согласно приложению 3 к настоящему решению;</w:t>
      </w:r>
    </w:p>
    <w:p w:rsidR="00303E79" w:rsidRPr="00080BF8" w:rsidRDefault="00303E79" w:rsidP="00080BF8">
      <w:pPr>
        <w:numPr>
          <w:ilvl w:val="0"/>
          <w:numId w:val="1"/>
        </w:numPr>
        <w:tabs>
          <w:tab w:val="num" w:pos="-18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источникам финансирования дефицита бюджета сельского поселения Шемякский сельсовет муниципального района Уфимский район Республики Башкортостан в 2022 году по кодам классификации источников финансирования дефицитов </w:t>
      </w:r>
      <w:proofErr w:type="gramStart"/>
      <w:r>
        <w:rPr>
          <w:sz w:val="28"/>
          <w:szCs w:val="28"/>
        </w:rPr>
        <w:t>бюджетов  согласно</w:t>
      </w:r>
      <w:proofErr w:type="gramEnd"/>
      <w:r>
        <w:rPr>
          <w:sz w:val="28"/>
          <w:szCs w:val="28"/>
        </w:rPr>
        <w:t xml:space="preserve"> приложению 4 к настоящему решению.</w:t>
      </w:r>
    </w:p>
    <w:p w:rsidR="00303E79" w:rsidRPr="007A7DB4" w:rsidRDefault="00303E79" w:rsidP="00303E79">
      <w:pPr>
        <w:numPr>
          <w:ilvl w:val="0"/>
          <w:numId w:val="1"/>
        </w:numPr>
        <w:tabs>
          <w:tab w:val="num" w:pos="-18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источникам финансирования дефицита бюджета сельского поселения Шемякский сельсовет муниципального района Уфимский район Республики Башкортостан в 2022 году 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</w:t>
      </w:r>
      <w:proofErr w:type="gramStart"/>
      <w:r>
        <w:rPr>
          <w:sz w:val="28"/>
          <w:szCs w:val="28"/>
        </w:rPr>
        <w:t>бюджетов  согласно</w:t>
      </w:r>
      <w:proofErr w:type="gramEnd"/>
      <w:r>
        <w:rPr>
          <w:sz w:val="28"/>
          <w:szCs w:val="28"/>
        </w:rPr>
        <w:t xml:space="preserve"> приложению 5 к настоящему решению.</w:t>
      </w:r>
      <w:r w:rsidRPr="007A7DB4">
        <w:rPr>
          <w:sz w:val="28"/>
          <w:szCs w:val="28"/>
        </w:rPr>
        <w:t xml:space="preserve">  </w:t>
      </w:r>
    </w:p>
    <w:p w:rsidR="00303E79" w:rsidRDefault="00303E79" w:rsidP="00303E7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Статья 2</w:t>
      </w:r>
    </w:p>
    <w:p w:rsidR="00303E79" w:rsidRDefault="00303E79" w:rsidP="00303E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Настоящее решение вступает в силу со дня его подписания.</w:t>
      </w:r>
    </w:p>
    <w:p w:rsidR="00303E79" w:rsidRDefault="00303E79" w:rsidP="00303E79">
      <w:pPr>
        <w:jc w:val="both"/>
        <w:rPr>
          <w:sz w:val="28"/>
          <w:szCs w:val="28"/>
        </w:rPr>
      </w:pPr>
    </w:p>
    <w:p w:rsidR="00303E79" w:rsidRDefault="00303E79" w:rsidP="00303E79">
      <w:pPr>
        <w:jc w:val="both"/>
        <w:rPr>
          <w:sz w:val="28"/>
          <w:szCs w:val="28"/>
        </w:rPr>
      </w:pPr>
    </w:p>
    <w:p w:rsidR="00303E79" w:rsidRDefault="00303E79" w:rsidP="00303E79">
      <w:pPr>
        <w:jc w:val="both"/>
        <w:rPr>
          <w:sz w:val="28"/>
          <w:szCs w:val="28"/>
        </w:rPr>
      </w:pPr>
    </w:p>
    <w:p w:rsidR="00303E79" w:rsidRDefault="00303E79" w:rsidP="00303E79">
      <w:pPr>
        <w:jc w:val="both"/>
        <w:rPr>
          <w:sz w:val="28"/>
          <w:szCs w:val="28"/>
        </w:rPr>
      </w:pPr>
    </w:p>
    <w:p w:rsidR="00303E79" w:rsidRDefault="007A7DB4" w:rsidP="00303E7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  сельского</w:t>
      </w:r>
      <w:proofErr w:type="gramEnd"/>
      <w:r>
        <w:rPr>
          <w:sz w:val="28"/>
          <w:szCs w:val="28"/>
        </w:rPr>
        <w:t xml:space="preserve"> поселения</w:t>
      </w:r>
    </w:p>
    <w:p w:rsidR="00303E79" w:rsidRDefault="00303E79" w:rsidP="00303E79">
      <w:pPr>
        <w:jc w:val="both"/>
        <w:rPr>
          <w:sz w:val="28"/>
          <w:szCs w:val="28"/>
        </w:rPr>
      </w:pPr>
      <w:r>
        <w:rPr>
          <w:sz w:val="28"/>
          <w:szCs w:val="28"/>
        </w:rPr>
        <w:t>Шемякский сельсовет</w:t>
      </w:r>
    </w:p>
    <w:p w:rsidR="00303E79" w:rsidRDefault="00303E79" w:rsidP="00303E79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7A7DB4" w:rsidRDefault="00303E79" w:rsidP="00303E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Уфимский район   </w:t>
      </w:r>
      <w:r w:rsidR="007A7DB4">
        <w:rPr>
          <w:sz w:val="28"/>
          <w:szCs w:val="28"/>
        </w:rPr>
        <w:t xml:space="preserve"> Республики</w:t>
      </w:r>
    </w:p>
    <w:p w:rsidR="00303E79" w:rsidRDefault="007A7DB4" w:rsidP="00303E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Башкортостан                     </w:t>
      </w:r>
      <w:r w:rsidR="00303E79">
        <w:rPr>
          <w:sz w:val="28"/>
          <w:szCs w:val="28"/>
        </w:rPr>
        <w:t xml:space="preserve">                                                     П.И.Иванюта</w:t>
      </w:r>
    </w:p>
    <w:p w:rsidR="00303E79" w:rsidRDefault="00303E79" w:rsidP="00303E79">
      <w:pPr>
        <w:jc w:val="both"/>
        <w:rPr>
          <w:sz w:val="28"/>
          <w:szCs w:val="28"/>
        </w:rPr>
      </w:pPr>
    </w:p>
    <w:p w:rsidR="00303E79" w:rsidRDefault="00303E79" w:rsidP="00303E79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A7DB4">
        <w:rPr>
          <w:sz w:val="28"/>
          <w:szCs w:val="28"/>
        </w:rPr>
        <w:t>14</w:t>
      </w:r>
      <w:r>
        <w:rPr>
          <w:sz w:val="28"/>
          <w:szCs w:val="28"/>
        </w:rPr>
        <w:t xml:space="preserve">» </w:t>
      </w:r>
      <w:proofErr w:type="gramStart"/>
      <w:r w:rsidR="007A7DB4">
        <w:rPr>
          <w:sz w:val="28"/>
          <w:szCs w:val="28"/>
        </w:rPr>
        <w:t xml:space="preserve">апреля </w:t>
      </w:r>
      <w:r>
        <w:rPr>
          <w:sz w:val="28"/>
          <w:szCs w:val="28"/>
        </w:rPr>
        <w:t xml:space="preserve"> 2023</w:t>
      </w:r>
      <w:proofErr w:type="gramEnd"/>
      <w:r>
        <w:rPr>
          <w:sz w:val="28"/>
          <w:szCs w:val="28"/>
        </w:rPr>
        <w:t xml:space="preserve"> года</w:t>
      </w:r>
    </w:p>
    <w:p w:rsidR="00303E79" w:rsidRDefault="00303E79" w:rsidP="00303E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7A7DB4">
        <w:rPr>
          <w:sz w:val="28"/>
          <w:szCs w:val="28"/>
        </w:rPr>
        <w:t>188</w:t>
      </w:r>
    </w:p>
    <w:p w:rsidR="00303E79" w:rsidRDefault="00303E79" w:rsidP="00303E79">
      <w:pPr>
        <w:jc w:val="both"/>
        <w:rPr>
          <w:sz w:val="28"/>
          <w:szCs w:val="28"/>
        </w:rPr>
      </w:pPr>
    </w:p>
    <w:p w:rsidR="00303E79" w:rsidRDefault="00303E79" w:rsidP="00303E79">
      <w:pPr>
        <w:jc w:val="both"/>
        <w:rPr>
          <w:sz w:val="28"/>
          <w:szCs w:val="28"/>
        </w:rPr>
      </w:pPr>
    </w:p>
    <w:p w:rsidR="00303E79" w:rsidRDefault="00303E79" w:rsidP="00303E79">
      <w:pPr>
        <w:jc w:val="both"/>
        <w:rPr>
          <w:sz w:val="28"/>
          <w:szCs w:val="28"/>
        </w:rPr>
      </w:pPr>
    </w:p>
    <w:p w:rsidR="00303E79" w:rsidRDefault="00303E79" w:rsidP="00303E79">
      <w:pPr>
        <w:jc w:val="both"/>
        <w:rPr>
          <w:sz w:val="28"/>
          <w:szCs w:val="28"/>
        </w:rPr>
      </w:pPr>
    </w:p>
    <w:p w:rsidR="00303E79" w:rsidRDefault="00303E79" w:rsidP="00303E79">
      <w:pPr>
        <w:jc w:val="both"/>
        <w:rPr>
          <w:sz w:val="28"/>
          <w:szCs w:val="28"/>
        </w:rPr>
      </w:pPr>
    </w:p>
    <w:p w:rsidR="008817A3" w:rsidRDefault="008817A3" w:rsidP="00303E79">
      <w:pPr>
        <w:jc w:val="center"/>
      </w:pPr>
    </w:p>
    <w:p w:rsidR="00152329" w:rsidRDefault="00152329" w:rsidP="00303E79">
      <w:pPr>
        <w:jc w:val="center"/>
      </w:pPr>
    </w:p>
    <w:p w:rsidR="00152329" w:rsidRDefault="00152329" w:rsidP="00303E79">
      <w:pPr>
        <w:jc w:val="center"/>
      </w:pPr>
    </w:p>
    <w:p w:rsidR="00152329" w:rsidRDefault="00152329" w:rsidP="00303E79">
      <w:pPr>
        <w:jc w:val="center"/>
      </w:pPr>
    </w:p>
    <w:p w:rsidR="00152329" w:rsidRDefault="00152329" w:rsidP="00303E79">
      <w:pPr>
        <w:jc w:val="center"/>
      </w:pPr>
    </w:p>
    <w:p w:rsidR="00152329" w:rsidRDefault="00152329" w:rsidP="00303E79">
      <w:pPr>
        <w:jc w:val="center"/>
      </w:pPr>
    </w:p>
    <w:p w:rsidR="00152329" w:rsidRDefault="00152329" w:rsidP="00303E79">
      <w:pPr>
        <w:jc w:val="center"/>
      </w:pPr>
    </w:p>
    <w:p w:rsidR="00152329" w:rsidRDefault="00152329" w:rsidP="00303E79">
      <w:pPr>
        <w:jc w:val="center"/>
      </w:pPr>
    </w:p>
    <w:p w:rsidR="00152329" w:rsidRDefault="00152329" w:rsidP="00303E79">
      <w:pPr>
        <w:jc w:val="center"/>
      </w:pPr>
    </w:p>
    <w:p w:rsidR="00152329" w:rsidRDefault="00152329" w:rsidP="00303E79">
      <w:pPr>
        <w:jc w:val="center"/>
      </w:pPr>
    </w:p>
    <w:p w:rsidR="00152329" w:rsidRDefault="00152329" w:rsidP="00303E79">
      <w:pPr>
        <w:jc w:val="center"/>
      </w:pPr>
    </w:p>
    <w:p w:rsidR="00152329" w:rsidRDefault="00152329" w:rsidP="00303E79">
      <w:pPr>
        <w:jc w:val="center"/>
      </w:pPr>
    </w:p>
    <w:p w:rsidR="00152329" w:rsidRDefault="00152329" w:rsidP="00303E79">
      <w:pPr>
        <w:jc w:val="center"/>
      </w:pPr>
    </w:p>
    <w:p w:rsidR="00152329" w:rsidRDefault="00152329" w:rsidP="00303E79">
      <w:pPr>
        <w:jc w:val="center"/>
      </w:pPr>
    </w:p>
    <w:p w:rsidR="00152329" w:rsidRDefault="00152329" w:rsidP="00303E79">
      <w:pPr>
        <w:jc w:val="center"/>
      </w:pPr>
    </w:p>
    <w:p w:rsidR="00152329" w:rsidRDefault="00152329" w:rsidP="00303E79">
      <w:pPr>
        <w:jc w:val="center"/>
      </w:pPr>
    </w:p>
    <w:p w:rsidR="00152329" w:rsidRDefault="00152329" w:rsidP="00303E79">
      <w:pPr>
        <w:jc w:val="center"/>
      </w:pPr>
    </w:p>
    <w:p w:rsidR="00152329" w:rsidRDefault="00152329" w:rsidP="00303E79">
      <w:pPr>
        <w:jc w:val="center"/>
      </w:pPr>
    </w:p>
    <w:p w:rsidR="00152329" w:rsidRDefault="00152329" w:rsidP="00303E79">
      <w:pPr>
        <w:jc w:val="center"/>
      </w:pPr>
    </w:p>
    <w:p w:rsidR="00152329" w:rsidRDefault="00152329" w:rsidP="00303E79">
      <w:pPr>
        <w:jc w:val="center"/>
      </w:pPr>
    </w:p>
    <w:p w:rsidR="00152329" w:rsidRDefault="00152329" w:rsidP="00303E79">
      <w:pPr>
        <w:jc w:val="center"/>
      </w:pPr>
    </w:p>
    <w:p w:rsidR="00152329" w:rsidRDefault="00152329" w:rsidP="00303E79">
      <w:pPr>
        <w:jc w:val="center"/>
      </w:pPr>
    </w:p>
    <w:p w:rsidR="00152329" w:rsidRDefault="00152329" w:rsidP="00303E79">
      <w:pPr>
        <w:jc w:val="center"/>
      </w:pPr>
    </w:p>
    <w:p w:rsidR="00152329" w:rsidRDefault="00152329" w:rsidP="00303E79">
      <w:pPr>
        <w:jc w:val="center"/>
      </w:pPr>
    </w:p>
    <w:p w:rsidR="00152329" w:rsidRDefault="00152329" w:rsidP="00303E79">
      <w:pPr>
        <w:jc w:val="center"/>
      </w:pPr>
    </w:p>
    <w:p w:rsidR="00152329" w:rsidRDefault="00152329" w:rsidP="00303E79">
      <w:pPr>
        <w:jc w:val="center"/>
      </w:pPr>
    </w:p>
    <w:p w:rsidR="00152329" w:rsidRDefault="00152329" w:rsidP="00303E79">
      <w:pPr>
        <w:jc w:val="center"/>
      </w:pPr>
    </w:p>
    <w:p w:rsidR="00152329" w:rsidRDefault="00152329" w:rsidP="00303E79">
      <w:pPr>
        <w:jc w:val="center"/>
      </w:pPr>
    </w:p>
    <w:p w:rsidR="00152329" w:rsidRDefault="00152329" w:rsidP="00303E79">
      <w:pPr>
        <w:jc w:val="center"/>
      </w:pPr>
    </w:p>
    <w:p w:rsidR="00152329" w:rsidRDefault="00152329" w:rsidP="00303E79">
      <w:pPr>
        <w:jc w:val="center"/>
      </w:pPr>
    </w:p>
    <w:p w:rsidR="00152329" w:rsidRDefault="00152329" w:rsidP="00303E79">
      <w:pPr>
        <w:jc w:val="center"/>
      </w:pPr>
    </w:p>
    <w:p w:rsidR="00152329" w:rsidRDefault="00152329" w:rsidP="00303E79">
      <w:pPr>
        <w:jc w:val="center"/>
      </w:pPr>
    </w:p>
    <w:p w:rsidR="00152329" w:rsidRDefault="00152329" w:rsidP="00303E79">
      <w:pPr>
        <w:jc w:val="center"/>
      </w:pPr>
    </w:p>
    <w:p w:rsidR="00152329" w:rsidRDefault="00152329" w:rsidP="00303E79">
      <w:pPr>
        <w:jc w:val="center"/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4810"/>
        <w:gridCol w:w="866"/>
        <w:gridCol w:w="1135"/>
        <w:gridCol w:w="1135"/>
        <w:gridCol w:w="1404"/>
      </w:tblGrid>
      <w:tr w:rsidR="00152329" w:rsidRPr="00152329" w:rsidTr="00EE194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Приложение №  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52329" w:rsidRPr="00152329" w:rsidTr="00EE194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 Решению Совета сельского поселения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52329" w:rsidRPr="00152329" w:rsidTr="00EE194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Шемякский сельсовет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52329" w:rsidRPr="00152329" w:rsidTr="00EE194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от _</w:t>
            </w:r>
            <w:proofErr w:type="gramStart"/>
            <w:r w:rsidRPr="0015232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_._</w:t>
            </w:r>
            <w:proofErr w:type="gramEnd"/>
            <w:r w:rsidRPr="0015232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_. 2023г. N __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52329" w:rsidRPr="00152329" w:rsidTr="00EE1944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48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52329">
              <w:rPr>
                <w:rFonts w:eastAsiaTheme="minorHAnsi"/>
                <w:b/>
                <w:bCs/>
                <w:color w:val="000000"/>
                <w:lang w:eastAsia="en-US"/>
              </w:rPr>
              <w:t>Распределение бюджетных ассигнований сельского поселения Шемякский сельсовет на 2022 год по разделам, подразделам, целевым статьям и видам расходов классификации расходов бюджетов Российской Федерации</w:t>
            </w:r>
          </w:p>
        </w:tc>
      </w:tr>
      <w:tr w:rsidR="00152329" w:rsidRPr="00152329" w:rsidTr="00EE194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(рублей)</w:t>
            </w:r>
          </w:p>
        </w:tc>
      </w:tr>
      <w:tr w:rsidR="00152329" w:rsidRPr="00152329" w:rsidTr="00EE194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5232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РзПр</w:t>
            </w:r>
            <w:proofErr w:type="spell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5232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Цс</w:t>
            </w:r>
            <w:proofErr w:type="spell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Сумма</w:t>
            </w:r>
          </w:p>
        </w:tc>
      </w:tr>
      <w:tr w:rsidR="00152329" w:rsidRPr="00152329" w:rsidTr="00EE1944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Администрация сельского поселения Шемякский сельсовет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24 937 473,59</w:t>
            </w:r>
          </w:p>
        </w:tc>
      </w:tr>
      <w:tr w:rsidR="00152329" w:rsidRPr="00152329" w:rsidTr="00EE194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10226 819,25</w:t>
            </w:r>
          </w:p>
        </w:tc>
      </w:tr>
      <w:tr w:rsidR="00152329" w:rsidRPr="00152329" w:rsidTr="00EE1944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2211702030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1432 677,69</w:t>
            </w:r>
          </w:p>
        </w:tc>
      </w:tr>
      <w:tr w:rsidR="00152329" w:rsidRPr="00152329" w:rsidTr="00EE1944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2211702030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431 962,20</w:t>
            </w:r>
          </w:p>
        </w:tc>
      </w:tr>
      <w:tr w:rsidR="00152329" w:rsidRPr="00152329" w:rsidTr="00EE1944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Центральный аппарат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2211702040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4002 841,15</w:t>
            </w:r>
          </w:p>
        </w:tc>
      </w:tr>
      <w:tr w:rsidR="00152329" w:rsidRPr="00152329" w:rsidTr="00EE1944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Центральный аппарат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2211702040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1230 181,12</w:t>
            </w:r>
          </w:p>
        </w:tc>
      </w:tr>
      <w:tr w:rsidR="00152329" w:rsidRPr="00152329" w:rsidTr="00EE1944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Центральный аппарат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2211702040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162 520,00</w:t>
            </w:r>
          </w:p>
        </w:tc>
      </w:tr>
      <w:tr w:rsidR="00152329" w:rsidRPr="00152329" w:rsidTr="00EE1944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Центральный аппарат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2211702040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1465 937,32</w:t>
            </w:r>
          </w:p>
        </w:tc>
      </w:tr>
      <w:tr w:rsidR="00152329" w:rsidRPr="00152329" w:rsidTr="00EE1944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Центральный аппарат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2211702040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69 242,46</w:t>
            </w:r>
          </w:p>
        </w:tc>
      </w:tr>
      <w:tr w:rsidR="00152329" w:rsidRPr="00152329" w:rsidTr="00EE1944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Центральный аппарат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2211702040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14 112,31</w:t>
            </w:r>
          </w:p>
        </w:tc>
      </w:tr>
      <w:tr w:rsidR="00152329" w:rsidRPr="00152329" w:rsidTr="00EE1944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Центральный аппарат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2211702040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4 025,00</w:t>
            </w:r>
          </w:p>
        </w:tc>
      </w:tr>
      <w:tr w:rsidR="00152329" w:rsidRPr="00152329" w:rsidTr="00EE1944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Казна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9900009040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113 320,00</w:t>
            </w:r>
          </w:p>
        </w:tc>
      </w:tr>
      <w:tr w:rsidR="00152329" w:rsidRPr="00152329" w:rsidTr="00EE1944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Казна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9900009040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1300 000,00</w:t>
            </w:r>
          </w:p>
        </w:tc>
      </w:tr>
      <w:tr w:rsidR="00152329" w:rsidRPr="00152329" w:rsidTr="00EE1944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Воинский учет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280 200,00</w:t>
            </w:r>
          </w:p>
        </w:tc>
      </w:tr>
      <w:tr w:rsidR="00152329" w:rsidRPr="00152329" w:rsidTr="00EE1944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Воинский учет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214 100,00</w:t>
            </w:r>
          </w:p>
        </w:tc>
      </w:tr>
      <w:tr w:rsidR="00152329" w:rsidRPr="00152329" w:rsidTr="00EE194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Воинский учет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66 100,00</w:t>
            </w:r>
          </w:p>
        </w:tc>
      </w:tr>
      <w:tr w:rsidR="00152329" w:rsidRPr="00152329" w:rsidTr="00EE194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Общеэкономическая деятельность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1880 348,84</w:t>
            </w:r>
          </w:p>
        </w:tc>
      </w:tr>
      <w:tr w:rsidR="00152329" w:rsidRPr="00152329" w:rsidTr="00EE1944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Дорожная деятельность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2210503150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1691900,00</w:t>
            </w:r>
          </w:p>
        </w:tc>
      </w:tr>
      <w:tr w:rsidR="00152329" w:rsidRPr="00152329" w:rsidTr="00EE194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Земельные вопросы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0412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2210703330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35548,84</w:t>
            </w:r>
          </w:p>
        </w:tc>
      </w:tr>
      <w:tr w:rsidR="00152329" w:rsidRPr="00152329" w:rsidTr="00EE1944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Земельные вопросы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0412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2211474000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152900,00</w:t>
            </w:r>
          </w:p>
        </w:tc>
      </w:tr>
      <w:tr w:rsidR="00152329" w:rsidRPr="00152329" w:rsidTr="00EE1944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3996954,14</w:t>
            </w:r>
          </w:p>
        </w:tc>
      </w:tr>
      <w:tr w:rsidR="00152329" w:rsidRPr="00152329" w:rsidTr="00EE1944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2210603610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76554,14</w:t>
            </w:r>
          </w:p>
        </w:tc>
      </w:tr>
      <w:tr w:rsidR="00152329" w:rsidRPr="00152329" w:rsidTr="00EE1944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2210906050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1880400,00</w:t>
            </w:r>
          </w:p>
        </w:tc>
      </w:tr>
      <w:tr w:rsidR="00152329" w:rsidRPr="00152329" w:rsidTr="00EE1944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2210906050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1200000,00</w:t>
            </w:r>
          </w:p>
        </w:tc>
      </w:tr>
      <w:tr w:rsidR="00152329" w:rsidRPr="00152329" w:rsidTr="00EE1944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2210974040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140000,00</w:t>
            </w:r>
          </w:p>
        </w:tc>
      </w:tr>
      <w:tr w:rsidR="00152329" w:rsidRPr="00152329" w:rsidTr="00EE1944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22109S2471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596200,00</w:t>
            </w:r>
          </w:p>
        </w:tc>
      </w:tr>
      <w:tr w:rsidR="00152329" w:rsidRPr="00152329" w:rsidTr="00EE1944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Благоустройство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22109S2472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51900,00</w:t>
            </w:r>
          </w:p>
        </w:tc>
      </w:tr>
      <w:tr w:rsidR="00152329" w:rsidRPr="00152329" w:rsidTr="00EE1944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22109S2473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51900,00</w:t>
            </w:r>
          </w:p>
        </w:tc>
      </w:tr>
      <w:tr w:rsidR="00152329" w:rsidRPr="00152329" w:rsidTr="00EE1944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5232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Природоохрана</w:t>
            </w:r>
            <w:proofErr w:type="spellEnd"/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360000,00</w:t>
            </w:r>
          </w:p>
        </w:tc>
      </w:tr>
      <w:tr w:rsidR="00152329" w:rsidRPr="00152329" w:rsidTr="00EE1944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Природоохрана</w:t>
            </w:r>
            <w:proofErr w:type="spellEnd"/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2211874040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360000,00</w:t>
            </w:r>
          </w:p>
        </w:tc>
      </w:tr>
      <w:tr w:rsidR="00152329" w:rsidRPr="00152329" w:rsidTr="00EE1944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5491951,36</w:t>
            </w:r>
          </w:p>
        </w:tc>
      </w:tr>
      <w:tr w:rsidR="00152329" w:rsidRPr="00152329" w:rsidTr="00EE1944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2211144090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1981102,40</w:t>
            </w:r>
          </w:p>
        </w:tc>
      </w:tr>
      <w:tr w:rsidR="00152329" w:rsidRPr="00152329" w:rsidTr="00EE1944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2211144090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596246,66</w:t>
            </w:r>
          </w:p>
        </w:tc>
      </w:tr>
      <w:tr w:rsidR="00152329" w:rsidRPr="00152329" w:rsidTr="00EE1944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2211144090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92230,00</w:t>
            </w:r>
          </w:p>
        </w:tc>
      </w:tr>
      <w:tr w:rsidR="00152329" w:rsidRPr="00152329" w:rsidTr="00EE1944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2211144090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311631,60</w:t>
            </w:r>
          </w:p>
        </w:tc>
      </w:tr>
      <w:tr w:rsidR="00152329" w:rsidRPr="00152329" w:rsidTr="00EE1944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2211144090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236787,70</w:t>
            </w:r>
          </w:p>
        </w:tc>
      </w:tr>
      <w:tr w:rsidR="00152329" w:rsidRPr="00152329" w:rsidTr="00EE1944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2211144090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1641000,00</w:t>
            </w:r>
          </w:p>
        </w:tc>
      </w:tr>
      <w:tr w:rsidR="00152329" w:rsidRPr="00152329" w:rsidTr="00EE1944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22111S2040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486137,00</w:t>
            </w:r>
          </w:p>
        </w:tc>
      </w:tr>
      <w:tr w:rsidR="00152329" w:rsidRPr="00152329" w:rsidTr="00EE1944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22111S2040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146816,00</w:t>
            </w:r>
          </w:p>
        </w:tc>
      </w:tr>
      <w:tr w:rsidR="00152329" w:rsidRPr="00152329" w:rsidTr="00EE1944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265100,00</w:t>
            </w:r>
          </w:p>
        </w:tc>
      </w:tr>
      <w:tr w:rsidR="00152329" w:rsidRPr="00152329" w:rsidTr="00EE1944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2211474000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265100,00</w:t>
            </w:r>
          </w:p>
        </w:tc>
      </w:tr>
      <w:tr w:rsidR="00152329" w:rsidRPr="00152329" w:rsidTr="00EE1944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2436100,00</w:t>
            </w:r>
          </w:p>
        </w:tc>
      </w:tr>
      <w:tr w:rsidR="00152329" w:rsidRPr="00152329" w:rsidTr="00EE1944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1403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2211474000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52329" w:rsidRPr="00152329" w:rsidRDefault="00152329" w:rsidP="001523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5232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2436 100,00</w:t>
            </w:r>
          </w:p>
        </w:tc>
      </w:tr>
    </w:tbl>
    <w:p w:rsidR="00152329" w:rsidRPr="00152329" w:rsidRDefault="00152329" w:rsidP="0015232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52329" w:rsidRDefault="00152329" w:rsidP="00303E79">
      <w:pPr>
        <w:jc w:val="center"/>
      </w:pPr>
    </w:p>
    <w:p w:rsidR="006F3040" w:rsidRDefault="006F3040" w:rsidP="00303E79">
      <w:pPr>
        <w:jc w:val="center"/>
      </w:pPr>
    </w:p>
    <w:p w:rsidR="006F3040" w:rsidRDefault="006F3040" w:rsidP="00303E79">
      <w:pPr>
        <w:jc w:val="center"/>
      </w:pPr>
    </w:p>
    <w:p w:rsidR="006F3040" w:rsidRDefault="006F3040" w:rsidP="00303E79">
      <w:pPr>
        <w:jc w:val="center"/>
      </w:pPr>
    </w:p>
    <w:p w:rsidR="006F3040" w:rsidRDefault="006F3040" w:rsidP="00303E79">
      <w:pPr>
        <w:jc w:val="center"/>
      </w:pPr>
    </w:p>
    <w:p w:rsidR="006F3040" w:rsidRDefault="006F3040" w:rsidP="00303E79">
      <w:pPr>
        <w:jc w:val="center"/>
      </w:pPr>
    </w:p>
    <w:p w:rsidR="006F3040" w:rsidRDefault="006F3040" w:rsidP="00303E79">
      <w:pPr>
        <w:jc w:val="center"/>
      </w:pPr>
    </w:p>
    <w:p w:rsidR="006F3040" w:rsidRDefault="006F3040" w:rsidP="00303E79">
      <w:pPr>
        <w:jc w:val="center"/>
      </w:pPr>
    </w:p>
    <w:p w:rsidR="006F3040" w:rsidRDefault="006F3040" w:rsidP="00303E79">
      <w:pPr>
        <w:jc w:val="center"/>
      </w:pPr>
    </w:p>
    <w:p w:rsidR="006F3040" w:rsidRDefault="006F3040" w:rsidP="00303E79">
      <w:pPr>
        <w:jc w:val="center"/>
      </w:pPr>
    </w:p>
    <w:p w:rsidR="006F3040" w:rsidRDefault="006F3040" w:rsidP="00303E79">
      <w:pPr>
        <w:jc w:val="center"/>
      </w:pPr>
    </w:p>
    <w:p w:rsidR="006F3040" w:rsidRDefault="006F3040" w:rsidP="00303E79">
      <w:pPr>
        <w:jc w:val="center"/>
      </w:pPr>
    </w:p>
    <w:p w:rsidR="006F3040" w:rsidRDefault="006F3040" w:rsidP="00303E79">
      <w:pPr>
        <w:jc w:val="center"/>
      </w:pPr>
    </w:p>
    <w:p w:rsidR="006F3040" w:rsidRDefault="006F3040" w:rsidP="00303E79">
      <w:pPr>
        <w:jc w:val="center"/>
      </w:pPr>
    </w:p>
    <w:p w:rsidR="006F3040" w:rsidRDefault="006F3040" w:rsidP="00303E79">
      <w:pPr>
        <w:jc w:val="center"/>
      </w:pPr>
    </w:p>
    <w:p w:rsidR="006F3040" w:rsidRDefault="006F3040" w:rsidP="00303E79">
      <w:pPr>
        <w:jc w:val="center"/>
      </w:pPr>
    </w:p>
    <w:p w:rsidR="006F3040" w:rsidRDefault="006F3040" w:rsidP="00303E79">
      <w:pPr>
        <w:jc w:val="center"/>
      </w:pPr>
    </w:p>
    <w:p w:rsidR="006F3040" w:rsidRDefault="006F3040" w:rsidP="00303E79">
      <w:pPr>
        <w:jc w:val="center"/>
      </w:pPr>
    </w:p>
    <w:p w:rsidR="006F3040" w:rsidRDefault="006F3040" w:rsidP="00303E79">
      <w:pPr>
        <w:jc w:val="center"/>
      </w:pPr>
    </w:p>
    <w:p w:rsidR="006F3040" w:rsidRDefault="006F3040" w:rsidP="00303E79">
      <w:pPr>
        <w:jc w:val="center"/>
      </w:pPr>
    </w:p>
    <w:p w:rsidR="006F3040" w:rsidRDefault="006F3040" w:rsidP="00303E79">
      <w:pPr>
        <w:jc w:val="center"/>
      </w:pPr>
    </w:p>
    <w:p w:rsidR="006F3040" w:rsidRDefault="006F3040" w:rsidP="00303E79">
      <w:pPr>
        <w:jc w:val="center"/>
      </w:pPr>
    </w:p>
    <w:p w:rsidR="006F3040" w:rsidRDefault="006F3040" w:rsidP="006F3040">
      <w:pPr>
        <w:ind w:right="283"/>
        <w:jc w:val="center"/>
      </w:pPr>
    </w:p>
    <w:p w:rsidR="00152329" w:rsidRDefault="00152329" w:rsidP="00303E79">
      <w:pPr>
        <w:jc w:val="center"/>
      </w:pPr>
    </w:p>
    <w:p w:rsidR="00152329" w:rsidRDefault="00152329" w:rsidP="00303E79">
      <w:pPr>
        <w:jc w:val="center"/>
      </w:pPr>
    </w:p>
    <w:tbl>
      <w:tblPr>
        <w:tblW w:w="10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48"/>
        <w:gridCol w:w="2830"/>
        <w:gridCol w:w="4881"/>
        <w:gridCol w:w="9"/>
        <w:gridCol w:w="1597"/>
      </w:tblGrid>
      <w:tr w:rsidR="006F3040" w:rsidRPr="006F3040" w:rsidTr="006F3040">
        <w:trPr>
          <w:trHeight w:val="204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F304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</w:t>
            </w:r>
            <w:proofErr w:type="spellStart"/>
            <w:r w:rsidRPr="006F304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Приложене</w:t>
            </w:r>
            <w:proofErr w:type="spellEnd"/>
            <w:r w:rsidRPr="006F304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№ 1</w:t>
            </w:r>
          </w:p>
        </w:tc>
      </w:tr>
      <w:tr w:rsidR="006F3040" w:rsidRPr="006F3040" w:rsidTr="006F3040">
        <w:trPr>
          <w:trHeight w:val="204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F304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к решению Совета </w:t>
            </w:r>
          </w:p>
        </w:tc>
      </w:tr>
      <w:tr w:rsidR="006F3040" w:rsidRPr="006F3040" w:rsidTr="006F3040">
        <w:trPr>
          <w:trHeight w:val="204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F304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                      </w:t>
            </w:r>
            <w:r w:rsidRPr="006F304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</w:tr>
      <w:tr w:rsidR="006F3040" w:rsidRPr="006F3040" w:rsidTr="006F3040">
        <w:trPr>
          <w:trHeight w:val="204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F304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                          </w:t>
            </w:r>
            <w:r w:rsidRPr="006F304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Шемякский сельсовет</w:t>
            </w:r>
          </w:p>
        </w:tc>
      </w:tr>
      <w:tr w:rsidR="006F3040" w:rsidRPr="006F3040" w:rsidTr="006F3040">
        <w:trPr>
          <w:trHeight w:val="204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F304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                          </w:t>
            </w:r>
            <w:r w:rsidRPr="006F304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муниципального района</w:t>
            </w:r>
          </w:p>
        </w:tc>
      </w:tr>
      <w:tr w:rsidR="006F3040" w:rsidRPr="006F3040" w:rsidTr="006F3040">
        <w:trPr>
          <w:trHeight w:val="204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F304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  </w:t>
            </w:r>
            <w:r w:rsidRPr="006F304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Уфимский район</w:t>
            </w:r>
          </w:p>
        </w:tc>
      </w:tr>
      <w:tr w:rsidR="006F3040" w:rsidRPr="006F3040" w:rsidTr="006F3040">
        <w:trPr>
          <w:trHeight w:val="204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F304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                         </w:t>
            </w:r>
            <w:r w:rsidRPr="006F304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 Республики Башкортостан</w:t>
            </w:r>
          </w:p>
        </w:tc>
      </w:tr>
      <w:tr w:rsidR="006F3040" w:rsidRPr="006F3040" w:rsidTr="006F3040">
        <w:trPr>
          <w:trHeight w:val="204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6F304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                         </w:t>
            </w:r>
            <w:bookmarkStart w:id="0" w:name="_GoBack"/>
            <w:bookmarkEnd w:id="0"/>
            <w:r w:rsidRPr="006F304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от __</w:t>
            </w:r>
            <w:proofErr w:type="gramStart"/>
            <w:r w:rsidRPr="006F304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_._</w:t>
            </w:r>
            <w:proofErr w:type="gramEnd"/>
            <w:r w:rsidRPr="006F3040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___. 2023г. N _____</w:t>
            </w:r>
          </w:p>
        </w:tc>
      </w:tr>
      <w:tr w:rsidR="006F3040" w:rsidRPr="006F3040" w:rsidTr="006F3040">
        <w:trPr>
          <w:trHeight w:val="204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F3040" w:rsidRPr="006F3040" w:rsidTr="006F3040">
        <w:trPr>
          <w:trHeight w:val="204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F304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            ДОХОДЫ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6F3040" w:rsidRPr="006F3040" w:rsidTr="006F3040">
        <w:trPr>
          <w:trHeight w:val="204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F304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БЮДЖЕТА СЕЛЬСКОГО ПОСЕЛЕНИЯ ШЕМЯКСКИЙ СЕЛЬСОВЕТ МУНИЦИПАЛЬНОГО РАЙОНА УФИМСКИЙ РАЙОН</w:t>
            </w:r>
          </w:p>
        </w:tc>
      </w:tr>
      <w:tr w:rsidR="006F3040" w:rsidRPr="006F3040" w:rsidTr="006F3040">
        <w:trPr>
          <w:trHeight w:val="204"/>
        </w:trPr>
        <w:tc>
          <w:tcPr>
            <w:tcW w:w="84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F304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                            РЕСПУБЛИКИ БАШКОРТОСТАН НА 2022 ГОД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6F3040" w:rsidRPr="006F3040" w:rsidTr="006F3040">
        <w:trPr>
          <w:trHeight w:val="240"/>
        </w:trPr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F3040">
              <w:rPr>
                <w:rFonts w:ascii="Arial" w:eastAsiaTheme="minorHAnsi" w:hAnsi="Arial" w:cs="Arial"/>
                <w:color w:val="000000"/>
                <w:lang w:eastAsia="en-US"/>
              </w:rPr>
              <w:t>( в рублях)</w:t>
            </w: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F3040" w:rsidRPr="006F3040" w:rsidTr="006F3040">
        <w:trPr>
          <w:trHeight w:val="698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F304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Коды бюджетной классификации Российской Федерации</w:t>
            </w: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F304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Наименование доходов</w:t>
            </w:r>
          </w:p>
        </w:tc>
        <w:tc>
          <w:tcPr>
            <w:tcW w:w="1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F304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Кассовое исполнение</w:t>
            </w:r>
          </w:p>
        </w:tc>
      </w:tr>
      <w:tr w:rsidR="006F3040" w:rsidRPr="006F3040" w:rsidTr="006F3040">
        <w:trPr>
          <w:trHeight w:val="252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F304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F304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Доходы всего</w:t>
            </w:r>
          </w:p>
        </w:tc>
        <w:tc>
          <w:tcPr>
            <w:tcW w:w="1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F304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25376245,89</w:t>
            </w:r>
          </w:p>
        </w:tc>
      </w:tr>
      <w:tr w:rsidR="006F3040" w:rsidRPr="006F3040" w:rsidTr="006F3040">
        <w:trPr>
          <w:trHeight w:val="252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F304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1 00 00000 00 0000 000 </w:t>
            </w: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F304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Собственные доходы</w:t>
            </w:r>
          </w:p>
        </w:tc>
        <w:tc>
          <w:tcPr>
            <w:tcW w:w="1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F304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3893991,89</w:t>
            </w:r>
          </w:p>
        </w:tc>
      </w:tr>
      <w:tr w:rsidR="006F3040" w:rsidRPr="006F3040" w:rsidTr="006F3040">
        <w:trPr>
          <w:trHeight w:val="222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F3040">
              <w:rPr>
                <w:rFonts w:ascii="Arial" w:eastAsiaTheme="minorHAnsi" w:hAnsi="Arial" w:cs="Arial"/>
                <w:color w:val="000000"/>
                <w:lang w:eastAsia="en-US"/>
              </w:rPr>
              <w:t xml:space="preserve">1 01 02010 01 0000 110 </w:t>
            </w: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F3040">
              <w:rPr>
                <w:rFonts w:ascii="Arial" w:eastAsiaTheme="minorHAnsi" w:hAnsi="Arial" w:cs="Arial"/>
                <w:color w:val="000000"/>
                <w:lang w:eastAsia="en-US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1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F3040">
              <w:rPr>
                <w:rFonts w:ascii="Arial" w:eastAsiaTheme="minorHAnsi" w:hAnsi="Arial" w:cs="Arial"/>
                <w:color w:val="000000"/>
                <w:lang w:eastAsia="en-US"/>
              </w:rPr>
              <w:t>281954,30</w:t>
            </w:r>
          </w:p>
        </w:tc>
      </w:tr>
      <w:tr w:rsidR="006F3040" w:rsidRPr="006F3040" w:rsidTr="006F3040">
        <w:trPr>
          <w:trHeight w:val="312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F3040">
              <w:rPr>
                <w:rFonts w:ascii="Arial" w:eastAsiaTheme="minorHAnsi" w:hAnsi="Arial" w:cs="Arial"/>
                <w:color w:val="000000"/>
                <w:lang w:eastAsia="en-US"/>
              </w:rPr>
              <w:t xml:space="preserve">1 05 03010 01 0000 110 </w:t>
            </w: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F3040">
              <w:rPr>
                <w:rFonts w:ascii="Arial" w:eastAsiaTheme="minorHAnsi" w:hAnsi="Arial" w:cs="Arial"/>
                <w:color w:val="000000"/>
                <w:lang w:eastAsia="en-US"/>
              </w:rPr>
              <w:t>Единый сельскохозяйственный налог</w:t>
            </w:r>
          </w:p>
        </w:tc>
        <w:tc>
          <w:tcPr>
            <w:tcW w:w="1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F3040">
              <w:rPr>
                <w:rFonts w:ascii="Arial" w:eastAsiaTheme="minorHAnsi" w:hAnsi="Arial" w:cs="Arial"/>
                <w:color w:val="000000"/>
                <w:lang w:eastAsia="en-US"/>
              </w:rPr>
              <w:t>18591,60</w:t>
            </w:r>
          </w:p>
        </w:tc>
      </w:tr>
      <w:tr w:rsidR="006F3040" w:rsidRPr="006F3040" w:rsidTr="006F3040">
        <w:trPr>
          <w:trHeight w:val="30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F3040">
              <w:rPr>
                <w:rFonts w:ascii="Arial" w:eastAsiaTheme="minorHAnsi" w:hAnsi="Arial" w:cs="Arial"/>
                <w:color w:val="000000"/>
                <w:lang w:eastAsia="en-US"/>
              </w:rPr>
              <w:t>1 06 01030 10 0000 110</w:t>
            </w: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F3040">
              <w:rPr>
                <w:rFonts w:ascii="Arial" w:eastAsiaTheme="minorHAnsi" w:hAnsi="Arial" w:cs="Arial"/>
                <w:color w:val="000000"/>
                <w:lang w:eastAsia="en-US"/>
              </w:rPr>
              <w:t>Налог на имущество</w:t>
            </w:r>
          </w:p>
        </w:tc>
        <w:tc>
          <w:tcPr>
            <w:tcW w:w="1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F3040">
              <w:rPr>
                <w:rFonts w:ascii="Arial" w:eastAsiaTheme="minorHAnsi" w:hAnsi="Arial" w:cs="Arial"/>
                <w:color w:val="000000"/>
                <w:lang w:eastAsia="en-US"/>
              </w:rPr>
              <w:t>275041,40</w:t>
            </w:r>
          </w:p>
        </w:tc>
      </w:tr>
      <w:tr w:rsidR="006F3040" w:rsidRPr="006F3040" w:rsidTr="006F3040">
        <w:trPr>
          <w:trHeight w:val="348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F3040">
              <w:rPr>
                <w:rFonts w:ascii="Arial" w:eastAsiaTheme="minorHAnsi" w:hAnsi="Arial" w:cs="Arial"/>
                <w:color w:val="000000"/>
                <w:lang w:eastAsia="en-US"/>
              </w:rPr>
              <w:t xml:space="preserve">1 06 06033 10 0000 110 </w:t>
            </w: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F3040">
              <w:rPr>
                <w:rFonts w:ascii="Arial" w:eastAsiaTheme="minorHAnsi" w:hAnsi="Arial" w:cs="Arial"/>
                <w:color w:val="000000"/>
                <w:lang w:eastAsia="en-US"/>
              </w:rPr>
              <w:t>Земельный налог с организаций</w:t>
            </w:r>
          </w:p>
        </w:tc>
        <w:tc>
          <w:tcPr>
            <w:tcW w:w="1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F3040">
              <w:rPr>
                <w:rFonts w:ascii="Arial" w:eastAsiaTheme="minorHAnsi" w:hAnsi="Arial" w:cs="Arial"/>
                <w:color w:val="000000"/>
                <w:lang w:eastAsia="en-US"/>
              </w:rPr>
              <w:t>14984,22</w:t>
            </w:r>
          </w:p>
        </w:tc>
      </w:tr>
      <w:tr w:rsidR="006F3040" w:rsidRPr="006F3040" w:rsidTr="006F3040">
        <w:trPr>
          <w:trHeight w:val="336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F3040">
              <w:rPr>
                <w:rFonts w:ascii="Arial" w:eastAsiaTheme="minorHAnsi" w:hAnsi="Arial" w:cs="Arial"/>
                <w:color w:val="000000"/>
                <w:lang w:eastAsia="en-US"/>
              </w:rPr>
              <w:t xml:space="preserve">1 06 06043 10 0000 110 </w:t>
            </w: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F3040">
              <w:rPr>
                <w:rFonts w:ascii="Arial" w:eastAsiaTheme="minorHAnsi" w:hAnsi="Arial" w:cs="Arial"/>
                <w:color w:val="000000"/>
                <w:lang w:eastAsia="en-US"/>
              </w:rPr>
              <w:t>Земельный налог с физических лиц</w:t>
            </w:r>
          </w:p>
        </w:tc>
        <w:tc>
          <w:tcPr>
            <w:tcW w:w="1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F3040">
              <w:rPr>
                <w:rFonts w:ascii="Arial" w:eastAsiaTheme="minorHAnsi" w:hAnsi="Arial" w:cs="Arial"/>
                <w:color w:val="000000"/>
                <w:lang w:eastAsia="en-US"/>
              </w:rPr>
              <w:t>1238877,79</w:t>
            </w:r>
          </w:p>
        </w:tc>
      </w:tr>
      <w:tr w:rsidR="006F3040" w:rsidRPr="006F3040" w:rsidTr="006F3040">
        <w:trPr>
          <w:trHeight w:val="1013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F3040">
              <w:rPr>
                <w:rFonts w:ascii="Arial" w:eastAsiaTheme="minorHAnsi" w:hAnsi="Arial" w:cs="Arial"/>
                <w:color w:val="000000"/>
                <w:lang w:eastAsia="en-US"/>
              </w:rPr>
              <w:t xml:space="preserve">1 08 04020 01 0000 110 </w:t>
            </w: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F3040">
              <w:rPr>
                <w:rFonts w:ascii="Arial" w:eastAsiaTheme="minorHAnsi" w:hAnsi="Arial" w:cs="Arial"/>
                <w:color w:val="000000"/>
                <w:lang w:eastAsia="en-US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F3040">
              <w:rPr>
                <w:rFonts w:ascii="Arial" w:eastAsiaTheme="minorHAnsi" w:hAnsi="Arial" w:cs="Arial"/>
                <w:color w:val="000000"/>
                <w:lang w:eastAsia="en-US"/>
              </w:rPr>
              <w:t>2700,00</w:t>
            </w:r>
          </w:p>
        </w:tc>
      </w:tr>
      <w:tr w:rsidR="006F3040" w:rsidRPr="006F3040" w:rsidTr="006F3040">
        <w:trPr>
          <w:trHeight w:val="686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F3040">
              <w:rPr>
                <w:rFonts w:ascii="Arial" w:eastAsiaTheme="minorHAnsi" w:hAnsi="Arial" w:cs="Arial"/>
                <w:color w:val="000000"/>
                <w:lang w:eastAsia="en-US"/>
              </w:rPr>
              <w:t>1 09 04053 10 0000 110</w:t>
            </w: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F3040">
              <w:rPr>
                <w:rFonts w:ascii="Arial" w:eastAsiaTheme="minorHAnsi" w:hAnsi="Arial" w:cs="Arial"/>
                <w:color w:val="000000"/>
                <w:lang w:eastAsia="en-US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F3040">
              <w:rPr>
                <w:rFonts w:ascii="Arial" w:eastAsiaTheme="minorHAnsi" w:hAnsi="Arial" w:cs="Arial"/>
                <w:color w:val="000000"/>
                <w:lang w:eastAsia="en-US"/>
              </w:rPr>
              <w:t>-423,20</w:t>
            </w:r>
          </w:p>
        </w:tc>
      </w:tr>
      <w:tr w:rsidR="006F3040" w:rsidRPr="006F3040" w:rsidTr="006F3040">
        <w:trPr>
          <w:trHeight w:val="1255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F3040">
              <w:rPr>
                <w:rFonts w:ascii="Arial" w:eastAsiaTheme="minorHAnsi" w:hAnsi="Arial" w:cs="Arial"/>
                <w:color w:val="000000"/>
                <w:lang w:eastAsia="en-US"/>
              </w:rPr>
              <w:t xml:space="preserve">1 110 5035 10 0000 120 </w:t>
            </w: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F3040">
              <w:rPr>
                <w:rFonts w:ascii="Arial" w:eastAsiaTheme="minorHAnsi" w:hAnsi="Arial" w:cs="Arial"/>
                <w:color w:val="000000"/>
                <w:lang w:eastAsia="en-US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F3040">
              <w:rPr>
                <w:rFonts w:ascii="Arial" w:eastAsiaTheme="minorHAnsi" w:hAnsi="Arial" w:cs="Arial"/>
                <w:color w:val="000000"/>
                <w:lang w:eastAsia="en-US"/>
              </w:rPr>
              <w:t>430954,54</w:t>
            </w:r>
          </w:p>
        </w:tc>
      </w:tr>
      <w:tr w:rsidR="006F3040" w:rsidRPr="006F3040" w:rsidTr="006F3040">
        <w:trPr>
          <w:trHeight w:val="77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F3040">
              <w:rPr>
                <w:rFonts w:ascii="Arial" w:eastAsiaTheme="minorHAnsi" w:hAnsi="Arial" w:cs="Arial"/>
                <w:color w:val="000000"/>
                <w:lang w:eastAsia="en-US"/>
              </w:rPr>
              <w:t xml:space="preserve">1 110 5075 10 0000 120 </w:t>
            </w: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F3040">
              <w:rPr>
                <w:rFonts w:ascii="Arial" w:eastAsiaTheme="minorHAnsi" w:hAnsi="Arial" w:cs="Arial"/>
                <w:color w:val="000000"/>
                <w:lang w:eastAsia="en-US"/>
              </w:rPr>
              <w:t xml:space="preserve">Доходы от сдачи в аренду </w:t>
            </w:r>
            <w:proofErr w:type="spellStart"/>
            <w:r w:rsidRPr="006F3040">
              <w:rPr>
                <w:rFonts w:ascii="Arial" w:eastAsiaTheme="minorHAnsi" w:hAnsi="Arial" w:cs="Arial"/>
                <w:color w:val="000000"/>
                <w:lang w:eastAsia="en-US"/>
              </w:rPr>
              <w:t>имущества,составляющего</w:t>
            </w:r>
            <w:proofErr w:type="spellEnd"/>
            <w:r w:rsidRPr="006F3040">
              <w:rPr>
                <w:rFonts w:ascii="Arial" w:eastAsiaTheme="minorHAnsi" w:hAnsi="Arial" w:cs="Arial"/>
                <w:color w:val="000000"/>
                <w:lang w:eastAsia="en-US"/>
              </w:rPr>
              <w:t xml:space="preserve"> казну поселений  (за исключением земельных участков)</w:t>
            </w:r>
          </w:p>
        </w:tc>
        <w:tc>
          <w:tcPr>
            <w:tcW w:w="1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F3040">
              <w:rPr>
                <w:rFonts w:ascii="Arial" w:eastAsiaTheme="minorHAnsi" w:hAnsi="Arial" w:cs="Arial"/>
                <w:color w:val="000000"/>
                <w:lang w:eastAsia="en-US"/>
              </w:rPr>
              <w:t>729537,32</w:t>
            </w:r>
          </w:p>
        </w:tc>
      </w:tr>
      <w:tr w:rsidR="006F3040" w:rsidRPr="006F3040" w:rsidTr="006F3040">
        <w:trPr>
          <w:trHeight w:val="578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F3040">
              <w:rPr>
                <w:rFonts w:ascii="Arial" w:eastAsiaTheme="minorHAnsi" w:hAnsi="Arial" w:cs="Arial"/>
                <w:color w:val="000000"/>
                <w:lang w:eastAsia="en-US"/>
              </w:rPr>
              <w:t xml:space="preserve">1 130 1995 10 0000 130 </w:t>
            </w: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F3040">
              <w:rPr>
                <w:rFonts w:ascii="Arial" w:eastAsiaTheme="minorHAnsi" w:hAnsi="Arial" w:cs="Arial"/>
                <w:color w:val="000000"/>
                <w:lang w:eastAsia="en-US"/>
              </w:rPr>
              <w:t>Прочие доходы от оказания платных услуг</w:t>
            </w:r>
          </w:p>
        </w:tc>
        <w:tc>
          <w:tcPr>
            <w:tcW w:w="1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F3040">
              <w:rPr>
                <w:rFonts w:ascii="Arial" w:eastAsiaTheme="minorHAnsi" w:hAnsi="Arial" w:cs="Arial"/>
                <w:color w:val="000000"/>
                <w:lang w:eastAsia="en-US"/>
              </w:rPr>
              <w:t>96982,00</w:t>
            </w:r>
          </w:p>
        </w:tc>
      </w:tr>
      <w:tr w:rsidR="006F3040" w:rsidRPr="006F3040" w:rsidTr="006F3040">
        <w:trPr>
          <w:trHeight w:val="77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F3040">
              <w:rPr>
                <w:rFonts w:ascii="Arial" w:eastAsiaTheme="minorHAnsi" w:hAnsi="Arial" w:cs="Arial"/>
                <w:color w:val="000000"/>
                <w:lang w:eastAsia="en-US"/>
              </w:rPr>
              <w:t xml:space="preserve">1 130 2065 10 0000 130 </w:t>
            </w: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F3040">
              <w:rPr>
                <w:rFonts w:ascii="Arial" w:eastAsiaTheme="minorHAnsi" w:hAnsi="Arial" w:cs="Arial"/>
                <w:color w:val="000000"/>
                <w:lang w:eastAsia="en-US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F3040">
              <w:rPr>
                <w:rFonts w:ascii="Arial" w:eastAsiaTheme="minorHAnsi" w:hAnsi="Arial" w:cs="Arial"/>
                <w:color w:val="000000"/>
                <w:lang w:eastAsia="en-US"/>
              </w:rPr>
              <w:t>17606,27</w:t>
            </w:r>
          </w:p>
        </w:tc>
      </w:tr>
      <w:tr w:rsidR="006F3040" w:rsidRPr="006F3040" w:rsidTr="006F3040">
        <w:trPr>
          <w:trHeight w:val="77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F3040">
              <w:rPr>
                <w:rFonts w:ascii="Arial" w:eastAsiaTheme="minorHAnsi" w:hAnsi="Arial" w:cs="Arial"/>
                <w:color w:val="000000"/>
                <w:lang w:eastAsia="en-US"/>
              </w:rPr>
              <w:t xml:space="preserve">1 130 2995 10 1707 130 </w:t>
            </w: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F3040">
              <w:rPr>
                <w:rFonts w:ascii="Arial" w:eastAsiaTheme="minorHAnsi" w:hAnsi="Arial" w:cs="Arial"/>
                <w:color w:val="000000"/>
                <w:lang w:eastAsia="en-US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F3040">
              <w:rPr>
                <w:rFonts w:ascii="Arial" w:eastAsiaTheme="minorHAnsi" w:hAnsi="Arial" w:cs="Arial"/>
                <w:color w:val="000000"/>
                <w:lang w:eastAsia="en-US"/>
              </w:rPr>
              <w:t>7427,75</w:t>
            </w:r>
          </w:p>
        </w:tc>
      </w:tr>
      <w:tr w:rsidR="006F3040" w:rsidRPr="006F3040" w:rsidTr="006F3040">
        <w:trPr>
          <w:trHeight w:val="77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F3040">
              <w:rPr>
                <w:rFonts w:ascii="Arial" w:eastAsiaTheme="minorHAnsi" w:hAnsi="Arial" w:cs="Arial"/>
                <w:color w:val="000000"/>
                <w:lang w:eastAsia="en-US"/>
              </w:rPr>
              <w:t xml:space="preserve"> 1 140 2053 10 0000 410</w:t>
            </w: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F3040">
              <w:rPr>
                <w:rFonts w:ascii="Arial" w:eastAsiaTheme="minorHAnsi" w:hAnsi="Arial" w:cs="Arial"/>
                <w:color w:val="000000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F3040">
              <w:rPr>
                <w:rFonts w:ascii="Arial" w:eastAsiaTheme="minorHAnsi" w:hAnsi="Arial" w:cs="Arial"/>
                <w:color w:val="000000"/>
                <w:lang w:eastAsia="en-US"/>
              </w:rPr>
              <w:t>449507,40</w:t>
            </w:r>
          </w:p>
        </w:tc>
      </w:tr>
      <w:tr w:rsidR="006F3040" w:rsidRPr="006F3040" w:rsidTr="006F3040">
        <w:trPr>
          <w:trHeight w:val="77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F3040">
              <w:rPr>
                <w:rFonts w:ascii="Arial" w:eastAsiaTheme="minorHAnsi" w:hAnsi="Arial" w:cs="Arial"/>
                <w:color w:val="000000"/>
                <w:lang w:eastAsia="en-US"/>
              </w:rPr>
              <w:t>1 140 6025 10 0000 430</w:t>
            </w: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F3040">
              <w:rPr>
                <w:rFonts w:ascii="Arial" w:eastAsiaTheme="minorHAnsi" w:hAnsi="Arial" w:cs="Arial"/>
                <w:color w:val="000000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F3040">
              <w:rPr>
                <w:rFonts w:ascii="Arial" w:eastAsiaTheme="minorHAnsi" w:hAnsi="Arial" w:cs="Arial"/>
                <w:color w:val="000000"/>
                <w:lang w:eastAsia="en-US"/>
              </w:rPr>
              <w:t>113350,50</w:t>
            </w:r>
          </w:p>
        </w:tc>
      </w:tr>
      <w:tr w:rsidR="006F3040" w:rsidRPr="006F3040" w:rsidTr="006F3040">
        <w:trPr>
          <w:trHeight w:val="53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F3040">
              <w:rPr>
                <w:rFonts w:ascii="Arial" w:eastAsiaTheme="minorHAnsi" w:hAnsi="Arial" w:cs="Arial"/>
                <w:color w:val="000000"/>
                <w:lang w:eastAsia="en-US"/>
              </w:rPr>
              <w:t xml:space="preserve">1 17 14030 10 0000 150 </w:t>
            </w: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F3040">
              <w:rPr>
                <w:rFonts w:ascii="Arial" w:eastAsiaTheme="minorHAnsi" w:hAnsi="Arial" w:cs="Arial"/>
                <w:color w:val="000000"/>
                <w:lang w:eastAsia="en-US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F3040">
              <w:rPr>
                <w:rFonts w:ascii="Arial" w:eastAsiaTheme="minorHAnsi" w:hAnsi="Arial" w:cs="Arial"/>
                <w:color w:val="000000"/>
                <w:lang w:eastAsia="en-US"/>
              </w:rPr>
              <w:t>111600,00</w:t>
            </w:r>
          </w:p>
        </w:tc>
      </w:tr>
      <w:tr w:rsidR="006F3040" w:rsidRPr="006F3040" w:rsidTr="006F3040">
        <w:trPr>
          <w:trHeight w:val="782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F3040">
              <w:rPr>
                <w:rFonts w:ascii="Arial" w:eastAsiaTheme="minorHAnsi" w:hAnsi="Arial" w:cs="Arial"/>
                <w:color w:val="000000"/>
                <w:lang w:eastAsia="en-US"/>
              </w:rPr>
              <w:t xml:space="preserve">1 17 15030 10 0000 150 </w:t>
            </w: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F3040">
              <w:rPr>
                <w:rFonts w:ascii="Arial" w:eastAsiaTheme="minorHAnsi" w:hAnsi="Arial" w:cs="Arial"/>
                <w:color w:val="000000"/>
                <w:lang w:eastAsia="en-US"/>
              </w:rPr>
              <w:t xml:space="preserve">Инициативные платежи, зачисляемые в бюджет </w:t>
            </w:r>
          </w:p>
        </w:tc>
        <w:tc>
          <w:tcPr>
            <w:tcW w:w="1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F3040">
              <w:rPr>
                <w:rFonts w:ascii="Arial" w:eastAsiaTheme="minorHAnsi" w:hAnsi="Arial" w:cs="Arial"/>
                <w:color w:val="000000"/>
                <w:lang w:eastAsia="en-US"/>
              </w:rPr>
              <w:t>103800,00</w:t>
            </w:r>
          </w:p>
        </w:tc>
      </w:tr>
      <w:tr w:rsidR="006F3040" w:rsidRPr="006F3040" w:rsidTr="006F3040">
        <w:trPr>
          <w:trHeight w:val="324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F3040">
              <w:rPr>
                <w:rFonts w:ascii="Arial" w:eastAsiaTheme="minorHAnsi" w:hAnsi="Arial" w:cs="Arial"/>
                <w:color w:val="000000"/>
                <w:lang w:eastAsia="en-US"/>
              </w:rPr>
              <w:t xml:space="preserve">1 16 00000 00 0000 140 </w:t>
            </w: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F3040">
              <w:rPr>
                <w:rFonts w:ascii="Arial" w:eastAsiaTheme="minorHAnsi" w:hAnsi="Arial" w:cs="Arial"/>
                <w:color w:val="000000"/>
                <w:lang w:eastAsia="en-US"/>
              </w:rPr>
              <w:t>Штрафы, санкции, возмещение ущерба</w:t>
            </w:r>
          </w:p>
        </w:tc>
        <w:tc>
          <w:tcPr>
            <w:tcW w:w="1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F3040">
              <w:rPr>
                <w:rFonts w:ascii="Arial" w:eastAsiaTheme="minorHAnsi" w:hAnsi="Arial" w:cs="Arial"/>
                <w:color w:val="000000"/>
                <w:lang w:eastAsia="en-US"/>
              </w:rPr>
              <w:t>1500,00</w:t>
            </w:r>
          </w:p>
        </w:tc>
      </w:tr>
      <w:tr w:rsidR="006F3040" w:rsidRPr="006F3040" w:rsidTr="006F3040">
        <w:trPr>
          <w:trHeight w:val="758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F304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2 02 00000 00 0000 150</w:t>
            </w: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F304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6F3040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21482254,00</w:t>
            </w:r>
          </w:p>
        </w:tc>
      </w:tr>
      <w:tr w:rsidR="006F3040" w:rsidRPr="006F3040" w:rsidTr="006F3040">
        <w:trPr>
          <w:trHeight w:val="542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F3040">
              <w:rPr>
                <w:rFonts w:ascii="Arial" w:eastAsiaTheme="minorHAnsi" w:hAnsi="Arial" w:cs="Arial"/>
                <w:color w:val="000000"/>
                <w:lang w:eastAsia="en-US"/>
              </w:rPr>
              <w:t xml:space="preserve">2 0216001 10 0000 150 </w:t>
            </w: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F3040">
              <w:rPr>
                <w:rFonts w:ascii="Arial" w:eastAsiaTheme="minorHAnsi" w:hAnsi="Arial" w:cs="Arial"/>
                <w:color w:val="000000"/>
                <w:lang w:eastAsia="en-US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F3040">
              <w:rPr>
                <w:rFonts w:ascii="Arial" w:eastAsiaTheme="minorHAnsi" w:hAnsi="Arial" w:cs="Arial"/>
                <w:color w:val="000000"/>
                <w:lang w:eastAsia="en-US"/>
              </w:rPr>
              <w:t>13110800,00</w:t>
            </w:r>
          </w:p>
        </w:tc>
      </w:tr>
      <w:tr w:rsidR="006F3040" w:rsidRPr="006F3040" w:rsidTr="006F3040">
        <w:trPr>
          <w:trHeight w:val="809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F3040">
              <w:rPr>
                <w:rFonts w:ascii="Arial" w:eastAsiaTheme="minorHAnsi" w:hAnsi="Arial" w:cs="Arial"/>
                <w:color w:val="000000"/>
                <w:lang w:eastAsia="en-US"/>
              </w:rPr>
              <w:t xml:space="preserve">2 024001 410 0000 150 </w:t>
            </w: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F3040">
              <w:rPr>
                <w:rFonts w:ascii="Arial" w:eastAsiaTheme="minorHAnsi" w:hAnsi="Arial" w:cs="Arial"/>
                <w:color w:val="000000"/>
                <w:lang w:eastAsia="en-US"/>
              </w:rPr>
              <w:t xml:space="preserve">Субсидии на </w:t>
            </w:r>
            <w:proofErr w:type="spellStart"/>
            <w:r w:rsidRPr="006F3040">
              <w:rPr>
                <w:rFonts w:ascii="Arial" w:eastAsiaTheme="minorHAnsi" w:hAnsi="Arial" w:cs="Arial"/>
                <w:color w:val="000000"/>
                <w:lang w:eastAsia="en-US"/>
              </w:rPr>
              <w:t>софинансирование</w:t>
            </w:r>
            <w:proofErr w:type="spellEnd"/>
            <w:r w:rsidRPr="006F3040">
              <w:rPr>
                <w:rFonts w:ascii="Arial" w:eastAsiaTheme="minorHAnsi" w:hAnsi="Arial" w:cs="Arial"/>
                <w:color w:val="000000"/>
                <w:lang w:eastAsia="en-US"/>
              </w:rPr>
              <w:t xml:space="preserve"> проектов развития общественной инфраструктуры, основанных на местных инициативах</w:t>
            </w:r>
          </w:p>
        </w:tc>
        <w:tc>
          <w:tcPr>
            <w:tcW w:w="1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F3040">
              <w:rPr>
                <w:rFonts w:ascii="Arial" w:eastAsiaTheme="minorHAnsi" w:hAnsi="Arial" w:cs="Arial"/>
                <w:color w:val="000000"/>
                <w:lang w:eastAsia="en-US"/>
              </w:rPr>
              <w:t>1691900,00</w:t>
            </w:r>
          </w:p>
        </w:tc>
      </w:tr>
      <w:tr w:rsidR="006F3040" w:rsidRPr="006F3040" w:rsidTr="006F3040">
        <w:trPr>
          <w:trHeight w:val="989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F3040">
              <w:rPr>
                <w:rFonts w:ascii="Arial" w:eastAsiaTheme="minorHAnsi" w:hAnsi="Arial" w:cs="Arial"/>
                <w:color w:val="000000"/>
                <w:lang w:eastAsia="en-US"/>
              </w:rPr>
              <w:t>2 02 35118110 0000 150</w:t>
            </w: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F3040">
              <w:rPr>
                <w:rFonts w:ascii="Arial" w:eastAsiaTheme="minorHAnsi" w:hAnsi="Arial" w:cs="Arial"/>
                <w:color w:val="000000"/>
                <w:lang w:eastAsia="en-US"/>
              </w:rPr>
              <w:t>Субвенции бюджетам муниципальных районов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F3040">
              <w:rPr>
                <w:rFonts w:ascii="Arial" w:eastAsiaTheme="minorHAnsi" w:hAnsi="Arial" w:cs="Arial"/>
                <w:color w:val="000000"/>
                <w:lang w:eastAsia="en-US"/>
              </w:rPr>
              <w:t>280200,00</w:t>
            </w:r>
          </w:p>
        </w:tc>
      </w:tr>
      <w:tr w:rsidR="006F3040" w:rsidRPr="006F3040" w:rsidTr="006F3040">
        <w:trPr>
          <w:trHeight w:val="554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F3040">
              <w:rPr>
                <w:rFonts w:ascii="Arial" w:eastAsiaTheme="minorHAnsi" w:hAnsi="Arial" w:cs="Arial"/>
                <w:color w:val="000000"/>
                <w:lang w:eastAsia="en-US"/>
              </w:rPr>
              <w:t>2 02 0499910 7204 150</w:t>
            </w: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F3040">
              <w:rPr>
                <w:rFonts w:ascii="Arial" w:eastAsiaTheme="minorHAnsi" w:hAnsi="Arial" w:cs="Arial"/>
                <w:color w:val="000000"/>
                <w:lang w:eastAsia="en-US"/>
              </w:rPr>
              <w:t xml:space="preserve">Прочие межбюджетные трансферты, передаваемые бюджетам поселений </w:t>
            </w:r>
          </w:p>
        </w:tc>
        <w:tc>
          <w:tcPr>
            <w:tcW w:w="1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F3040">
              <w:rPr>
                <w:rFonts w:ascii="Arial" w:eastAsiaTheme="minorHAnsi" w:hAnsi="Arial" w:cs="Arial"/>
                <w:color w:val="000000"/>
                <w:lang w:eastAsia="en-US"/>
              </w:rPr>
              <w:t>601305,00</w:t>
            </w:r>
          </w:p>
        </w:tc>
      </w:tr>
      <w:tr w:rsidR="006F3040" w:rsidRPr="006F3040" w:rsidTr="006F3040">
        <w:trPr>
          <w:trHeight w:val="1049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F3040">
              <w:rPr>
                <w:rFonts w:ascii="Arial" w:eastAsiaTheme="minorHAnsi" w:hAnsi="Arial" w:cs="Arial"/>
                <w:color w:val="000000"/>
                <w:lang w:eastAsia="en-US"/>
              </w:rPr>
              <w:t>2 02 0499910 7404 150</w:t>
            </w: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F3040">
              <w:rPr>
                <w:rFonts w:ascii="Arial" w:eastAsiaTheme="minorHAnsi" w:hAnsi="Arial" w:cs="Arial"/>
                <w:color w:val="000000"/>
                <w:lang w:eastAsia="en-US"/>
              </w:rPr>
              <w:t>Прочие межбюджетные трансферты, передаваемые бюджетам поселений на благоустройство территорий населенных пунктов сельских поселений</w:t>
            </w:r>
          </w:p>
        </w:tc>
        <w:tc>
          <w:tcPr>
            <w:tcW w:w="1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F3040">
              <w:rPr>
                <w:rFonts w:ascii="Arial" w:eastAsiaTheme="minorHAnsi" w:hAnsi="Arial" w:cs="Arial"/>
                <w:color w:val="000000"/>
                <w:lang w:eastAsia="en-US"/>
              </w:rPr>
              <w:t>500000,00</w:t>
            </w:r>
          </w:p>
        </w:tc>
      </w:tr>
      <w:tr w:rsidR="006F3040" w:rsidRPr="006F3040" w:rsidTr="006F3040">
        <w:trPr>
          <w:trHeight w:val="578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F3040">
              <w:rPr>
                <w:rFonts w:ascii="Arial" w:eastAsiaTheme="minorHAnsi" w:hAnsi="Arial" w:cs="Arial"/>
                <w:color w:val="000000"/>
                <w:lang w:eastAsia="en-US"/>
              </w:rPr>
              <w:t>2 02 9005410 0000 150</w:t>
            </w: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F3040">
              <w:rPr>
                <w:rFonts w:ascii="Arial" w:eastAsiaTheme="minorHAnsi" w:hAnsi="Arial" w:cs="Arial"/>
                <w:color w:val="000000"/>
                <w:lang w:eastAsia="en-US"/>
              </w:rPr>
              <w:t>Прочие безвозмездные поступления в бюджеты поселений от бюджетов муниципальных районов</w:t>
            </w:r>
          </w:p>
        </w:tc>
        <w:tc>
          <w:tcPr>
            <w:tcW w:w="1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F3040">
              <w:rPr>
                <w:rFonts w:ascii="Arial" w:eastAsiaTheme="minorHAnsi" w:hAnsi="Arial" w:cs="Arial"/>
                <w:color w:val="000000"/>
                <w:lang w:eastAsia="en-US"/>
              </w:rPr>
              <w:t>4779530,00</w:t>
            </w:r>
          </w:p>
        </w:tc>
      </w:tr>
      <w:tr w:rsidR="006F3040" w:rsidRPr="006F3040" w:rsidTr="006F3040">
        <w:trPr>
          <w:trHeight w:val="734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F3040">
              <w:rPr>
                <w:rFonts w:ascii="Arial" w:eastAsiaTheme="minorHAnsi" w:hAnsi="Arial" w:cs="Arial"/>
                <w:color w:val="000000"/>
                <w:lang w:eastAsia="en-US"/>
              </w:rPr>
              <w:t>2 024 999910 7247 150</w:t>
            </w:r>
          </w:p>
        </w:tc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F3040">
              <w:rPr>
                <w:rFonts w:ascii="Arial" w:eastAsiaTheme="minorHAnsi" w:hAnsi="Arial" w:cs="Arial"/>
                <w:color w:val="000000"/>
                <w:lang w:eastAsia="en-US"/>
              </w:rPr>
              <w:t>Прочие межбюджетные трансферты, передаваемые бюджетам поселений на благоустройство территорий населенных пунктов сельских поселений</w:t>
            </w:r>
          </w:p>
        </w:tc>
        <w:tc>
          <w:tcPr>
            <w:tcW w:w="1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040" w:rsidRPr="006F3040" w:rsidRDefault="006F3040" w:rsidP="006F3040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6F3040">
              <w:rPr>
                <w:rFonts w:ascii="Arial" w:eastAsiaTheme="minorHAnsi" w:hAnsi="Arial" w:cs="Arial"/>
                <w:color w:val="000000"/>
                <w:lang w:eastAsia="en-US"/>
              </w:rPr>
              <w:t>518519,00</w:t>
            </w:r>
          </w:p>
        </w:tc>
      </w:tr>
    </w:tbl>
    <w:p w:rsidR="006F3040" w:rsidRPr="006F3040" w:rsidRDefault="006F3040" w:rsidP="006F3040">
      <w:pPr>
        <w:spacing w:after="160" w:line="259" w:lineRule="auto"/>
        <w:ind w:left="-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52329" w:rsidRDefault="00152329" w:rsidP="00303E79">
      <w:pPr>
        <w:jc w:val="center"/>
      </w:pPr>
    </w:p>
    <w:sectPr w:rsidR="00152329" w:rsidSect="006F3040">
      <w:pgSz w:w="11906" w:h="16838"/>
      <w:pgMar w:top="1134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C2724"/>
    <w:multiLevelType w:val="hybridMultilevel"/>
    <w:tmpl w:val="01ACA0F0"/>
    <w:lvl w:ilvl="0" w:tplc="203E4700">
      <w:start w:val="1"/>
      <w:numFmt w:val="decimal"/>
      <w:lvlText w:val="%1)"/>
      <w:lvlJc w:val="left"/>
      <w:pPr>
        <w:tabs>
          <w:tab w:val="num" w:pos="945"/>
        </w:tabs>
        <w:ind w:left="945" w:hanging="435"/>
      </w:pPr>
    </w:lvl>
    <w:lvl w:ilvl="1" w:tplc="B89839B8">
      <w:start w:val="4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002"/>
    <w:rsid w:val="00080BF8"/>
    <w:rsid w:val="00152329"/>
    <w:rsid w:val="00212289"/>
    <w:rsid w:val="002A7002"/>
    <w:rsid w:val="002B363E"/>
    <w:rsid w:val="00303E79"/>
    <w:rsid w:val="006F3040"/>
    <w:rsid w:val="007A7DB4"/>
    <w:rsid w:val="008817A3"/>
    <w:rsid w:val="00E1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C4B2A"/>
  <w15:docId w15:val="{4CF846EF-4D4A-4929-94B1-FC0D56E2F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BF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B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0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2023-04-12T10:21:00Z</cp:lastPrinted>
  <dcterms:created xsi:type="dcterms:W3CDTF">2023-04-12T10:22:00Z</dcterms:created>
  <dcterms:modified xsi:type="dcterms:W3CDTF">2023-07-18T06:27:00Z</dcterms:modified>
</cp:coreProperties>
</file>