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94" w:rsidRDefault="00C35894" w:rsidP="000A69E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rPr>
          <w:b/>
          <w:sz w:val="28"/>
          <w:szCs w:val="28"/>
        </w:rPr>
      </w:pPr>
    </w:p>
    <w:p w:rsidR="00C35894" w:rsidRDefault="00C35894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</w:p>
    <w:p w:rsidR="00C35894" w:rsidRDefault="00C35894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</w:p>
    <w:p w:rsidR="00C35894" w:rsidRDefault="000A69ED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0A69ED" w:rsidRDefault="000A69ED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сельского поселения Шемякский </w:t>
      </w:r>
      <w:proofErr w:type="gramStart"/>
      <w:r>
        <w:rPr>
          <w:b/>
          <w:sz w:val="28"/>
          <w:szCs w:val="28"/>
        </w:rPr>
        <w:t>сельсовет  муниципального</w:t>
      </w:r>
      <w:proofErr w:type="gramEnd"/>
      <w:r>
        <w:rPr>
          <w:b/>
          <w:sz w:val="28"/>
          <w:szCs w:val="28"/>
        </w:rPr>
        <w:t xml:space="preserve"> района Уфимский район Республики Башкортостан</w:t>
      </w:r>
    </w:p>
    <w:p w:rsidR="000A69ED" w:rsidRDefault="000A69ED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</w:p>
    <w:p w:rsidR="000A69ED" w:rsidRDefault="000A69ED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</w:p>
    <w:p w:rsidR="00C35894" w:rsidRDefault="000A69ED" w:rsidP="000A69E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6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от 11 января 2024 г.</w:t>
      </w:r>
    </w:p>
    <w:p w:rsidR="00C35894" w:rsidRDefault="00C35894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</w:p>
    <w:p w:rsidR="00C35894" w:rsidRDefault="00C35894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</w:p>
    <w:p w:rsidR="00C35894" w:rsidRDefault="00C35894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</w:p>
    <w:p w:rsidR="00C35894" w:rsidRDefault="00C35894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b/>
          <w:sz w:val="28"/>
          <w:szCs w:val="28"/>
        </w:rPr>
      </w:pPr>
    </w:p>
    <w:p w:rsidR="002424CC" w:rsidRPr="002424CC" w:rsidRDefault="009053F7" w:rsidP="00C3589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/>
        <w:jc w:val="center"/>
        <w:rPr>
          <w:spacing w:val="-28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новой редакции «Положения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Pr="002424CC">
        <w:rPr>
          <w:b/>
          <w:sz w:val="28"/>
          <w:szCs w:val="28"/>
        </w:rPr>
        <w:t>Шемякский сельсовет муниципального района Уфимский район Республики Башкортостан»</w:t>
      </w:r>
      <w:r w:rsidR="002424CC" w:rsidRPr="002424CC">
        <w:rPr>
          <w:b/>
          <w:sz w:val="28"/>
          <w:szCs w:val="28"/>
        </w:rPr>
        <w:t xml:space="preserve"> и приз</w:t>
      </w:r>
      <w:r w:rsidR="002424CC">
        <w:rPr>
          <w:b/>
          <w:sz w:val="28"/>
          <w:szCs w:val="28"/>
        </w:rPr>
        <w:t>н</w:t>
      </w:r>
      <w:r w:rsidR="002424CC" w:rsidRPr="002424CC">
        <w:rPr>
          <w:b/>
          <w:sz w:val="28"/>
          <w:szCs w:val="28"/>
        </w:rPr>
        <w:t>ании утратившими силу постановлений Администрации сельского поселения Шемякский сельсовет муниципального района Уфимский район Республики Башкортостан от 07 июня 2018 года №39 и от 10 июня 2022 года №50</w:t>
      </w:r>
      <w:r w:rsidR="00C35894">
        <w:rPr>
          <w:b/>
          <w:sz w:val="28"/>
          <w:szCs w:val="28"/>
        </w:rPr>
        <w:t>.</w:t>
      </w:r>
    </w:p>
    <w:p w:rsidR="009053F7" w:rsidRDefault="009053F7" w:rsidP="002424CC">
      <w:pPr>
        <w:shd w:val="clear" w:color="auto" w:fill="FFFFFF"/>
        <w:spacing w:line="317" w:lineRule="exact"/>
        <w:ind w:right="17" w:firstLine="692"/>
        <w:jc w:val="both"/>
        <w:rPr>
          <w:b/>
          <w:sz w:val="28"/>
          <w:szCs w:val="28"/>
        </w:rPr>
      </w:pPr>
    </w:p>
    <w:p w:rsidR="00C35894" w:rsidRDefault="00C35894" w:rsidP="002424CC">
      <w:pPr>
        <w:shd w:val="clear" w:color="auto" w:fill="FFFFFF"/>
        <w:spacing w:line="317" w:lineRule="exact"/>
        <w:ind w:right="17" w:firstLine="692"/>
        <w:jc w:val="both"/>
        <w:rPr>
          <w:b/>
          <w:sz w:val="28"/>
          <w:szCs w:val="28"/>
        </w:rPr>
      </w:pPr>
    </w:p>
    <w:p w:rsidR="009053F7" w:rsidRPr="002424CC" w:rsidRDefault="009053F7" w:rsidP="009053F7">
      <w:pPr>
        <w:shd w:val="clear" w:color="auto" w:fill="FFFFFF"/>
        <w:spacing w:line="317" w:lineRule="exact"/>
        <w:ind w:right="17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Законом Республики Башкортостан от 16 июля 2007 года № 453-3 «О муниципальной службе в Республике Башкортостан», руководствуясь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Республики Башкортостан от 19 августа 2010 года № 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интересов», </w:t>
      </w:r>
      <w:r w:rsidR="002424CC" w:rsidRPr="00420D24">
        <w:rPr>
          <w:bCs/>
          <w:color w:val="000000" w:themeColor="text1"/>
          <w:sz w:val="28"/>
          <w:szCs w:val="28"/>
        </w:rPr>
        <w:t>а также экспертно</w:t>
      </w:r>
      <w:r w:rsidR="002424CC" w:rsidRPr="007A57F6">
        <w:rPr>
          <w:bCs/>
          <w:color w:val="000000" w:themeColor="text1"/>
          <w:sz w:val="28"/>
          <w:szCs w:val="28"/>
        </w:rPr>
        <w:t xml:space="preserve">е </w:t>
      </w:r>
      <w:r w:rsidR="002424CC" w:rsidRPr="007A57F6">
        <w:rPr>
          <w:color w:val="000000"/>
          <w:sz w:val="28"/>
          <w:szCs w:val="28"/>
        </w:rPr>
        <w:t xml:space="preserve">заключение </w:t>
      </w:r>
      <w:r w:rsidR="002424CC" w:rsidRPr="007A57F6">
        <w:rPr>
          <w:sz w:val="28"/>
          <w:szCs w:val="28"/>
        </w:rPr>
        <w:t xml:space="preserve">Государственного комитета Республики </w:t>
      </w:r>
      <w:r w:rsidR="002424CC" w:rsidRPr="002424CC">
        <w:rPr>
          <w:sz w:val="28"/>
          <w:szCs w:val="28"/>
        </w:rPr>
        <w:t>Башкортостан по делам юстиции от 29 сентября 2023 года № НГР RU RU03069805201800005</w:t>
      </w:r>
      <w:r w:rsidRPr="002424CC">
        <w:rPr>
          <w:sz w:val="28"/>
          <w:szCs w:val="28"/>
        </w:rPr>
        <w:t>, а также в целях приведения муниципального нормативно-правового акта в соответствие с действующим законодательством, постановляю:</w:t>
      </w:r>
    </w:p>
    <w:p w:rsidR="009053F7" w:rsidRPr="002424CC" w:rsidRDefault="009053F7" w:rsidP="009053F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19" w:right="19" w:firstLine="701"/>
        <w:jc w:val="both"/>
        <w:rPr>
          <w:spacing w:val="-28"/>
          <w:sz w:val="28"/>
          <w:szCs w:val="28"/>
        </w:rPr>
      </w:pPr>
      <w:r w:rsidRPr="002424CC">
        <w:rPr>
          <w:sz w:val="28"/>
          <w:szCs w:val="28"/>
        </w:rPr>
        <w:t>Утвердить «Положение о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Администрации сельского поселения Шемякский сельсовет муниципального района Уфимский район Республики Башкортостан» в новой редакции согласно приложению.</w:t>
      </w:r>
    </w:p>
    <w:p w:rsidR="002424CC" w:rsidRPr="002424CC" w:rsidRDefault="002424CC" w:rsidP="009053F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19" w:right="19" w:firstLine="70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постановления Администрации сельского поселения Шемякский сельсовет муниципального района Уфимский район Республики Башкортостан от 07 июня 2018 года №39 и от </w:t>
      </w:r>
      <w:r>
        <w:rPr>
          <w:sz w:val="28"/>
          <w:szCs w:val="28"/>
        </w:rPr>
        <w:lastRenderedPageBreak/>
        <w:t xml:space="preserve">10 июня 2022 года №50. </w:t>
      </w:r>
    </w:p>
    <w:p w:rsidR="009053F7" w:rsidRPr="002424CC" w:rsidRDefault="009053F7" w:rsidP="002424C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19" w:right="19" w:firstLine="701"/>
        <w:jc w:val="both"/>
        <w:rPr>
          <w:spacing w:val="-28"/>
          <w:sz w:val="28"/>
          <w:szCs w:val="28"/>
        </w:rPr>
      </w:pPr>
      <w:r w:rsidRPr="002424CC">
        <w:rPr>
          <w:sz w:val="28"/>
          <w:szCs w:val="28"/>
        </w:rPr>
        <w:t xml:space="preserve"> Настоящее Постановление вступает в силу со дня обнародования на информационном стенде и официальном сайте администрации сельского поселения.</w:t>
      </w:r>
      <w:r w:rsidR="002424CC">
        <w:rPr>
          <w:sz w:val="28"/>
          <w:szCs w:val="28"/>
        </w:rPr>
        <w:t xml:space="preserve"> </w:t>
      </w:r>
    </w:p>
    <w:p w:rsidR="009053F7" w:rsidRPr="002424CC" w:rsidRDefault="009053F7" w:rsidP="002424C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19" w:right="19" w:firstLine="701"/>
        <w:jc w:val="both"/>
        <w:rPr>
          <w:spacing w:val="-28"/>
          <w:sz w:val="28"/>
          <w:szCs w:val="28"/>
        </w:rPr>
      </w:pPr>
      <w:r w:rsidRPr="002424CC">
        <w:rPr>
          <w:sz w:val="28"/>
          <w:szCs w:val="28"/>
        </w:rPr>
        <w:t>Контроль за исполнением настоящего решения оставляю за собой.</w:t>
      </w:r>
    </w:p>
    <w:p w:rsidR="009053F7" w:rsidRDefault="009053F7" w:rsidP="009053F7">
      <w:pPr>
        <w:tabs>
          <w:tab w:val="left" w:pos="300"/>
          <w:tab w:val="left" w:pos="7020"/>
        </w:tabs>
        <w:rPr>
          <w:sz w:val="28"/>
          <w:szCs w:val="28"/>
        </w:rPr>
      </w:pPr>
    </w:p>
    <w:p w:rsidR="00C35894" w:rsidRDefault="00C35894" w:rsidP="009053F7">
      <w:pPr>
        <w:tabs>
          <w:tab w:val="left" w:pos="300"/>
          <w:tab w:val="left" w:pos="7020"/>
        </w:tabs>
        <w:rPr>
          <w:sz w:val="28"/>
          <w:szCs w:val="28"/>
        </w:rPr>
      </w:pPr>
    </w:p>
    <w:p w:rsidR="009053F7" w:rsidRPr="002424CC" w:rsidRDefault="009053F7" w:rsidP="009053F7">
      <w:pPr>
        <w:tabs>
          <w:tab w:val="left" w:pos="300"/>
          <w:tab w:val="left" w:pos="702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сельского поселения </w:t>
      </w:r>
      <w:r w:rsidR="002424CC">
        <w:rPr>
          <w:bCs/>
          <w:sz w:val="28"/>
          <w:szCs w:val="28"/>
        </w:rPr>
        <w:tab/>
      </w:r>
      <w:r w:rsidR="002424CC">
        <w:rPr>
          <w:bCs/>
          <w:sz w:val="28"/>
          <w:szCs w:val="28"/>
        </w:rPr>
        <w:tab/>
      </w:r>
      <w:r>
        <w:rPr>
          <w:sz w:val="28"/>
          <w:szCs w:val="28"/>
        </w:rPr>
        <w:t>П.И.</w:t>
      </w:r>
      <w:r w:rsidR="002424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Иванюта</w:t>
      </w:r>
      <w:proofErr w:type="spellEnd"/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</w:p>
    <w:p w:rsidR="002424CC" w:rsidRDefault="002424CC" w:rsidP="009053F7">
      <w:pPr>
        <w:tabs>
          <w:tab w:val="left" w:pos="5400"/>
        </w:tabs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</w:p>
    <w:p w:rsidR="002424CC" w:rsidRDefault="002424CC" w:rsidP="009053F7">
      <w:pPr>
        <w:tabs>
          <w:tab w:val="left" w:pos="5400"/>
        </w:tabs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</w:p>
    <w:p w:rsidR="002424CC" w:rsidRDefault="002424CC" w:rsidP="009053F7">
      <w:pPr>
        <w:tabs>
          <w:tab w:val="left" w:pos="5400"/>
        </w:tabs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</w:p>
    <w:p w:rsidR="002424CC" w:rsidRDefault="002424CC" w:rsidP="009053F7">
      <w:pPr>
        <w:tabs>
          <w:tab w:val="left" w:pos="5400"/>
        </w:tabs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</w:p>
    <w:p w:rsidR="002424CC" w:rsidRDefault="002424CC" w:rsidP="009053F7">
      <w:pPr>
        <w:tabs>
          <w:tab w:val="left" w:pos="5400"/>
        </w:tabs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C35894" w:rsidRDefault="00C35894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Постановлением </w:t>
      </w: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   </w:t>
      </w: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  <w:r>
        <w:rPr>
          <w:sz w:val="28"/>
          <w:szCs w:val="28"/>
        </w:rPr>
        <w:t xml:space="preserve">поселения Шемякский сельсовет </w:t>
      </w: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Уфимский район </w:t>
      </w: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 w:rsidR="002424CC">
        <w:rPr>
          <w:sz w:val="28"/>
          <w:szCs w:val="28"/>
        </w:rPr>
        <w:t>_</w:t>
      </w:r>
      <w:r w:rsidR="00C35894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2424CC">
        <w:rPr>
          <w:sz w:val="28"/>
          <w:szCs w:val="28"/>
        </w:rPr>
        <w:t xml:space="preserve"> </w:t>
      </w:r>
      <w:r w:rsidR="00C35894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</w:t>
      </w:r>
      <w:r w:rsidR="002424CC">
        <w:rPr>
          <w:sz w:val="28"/>
          <w:szCs w:val="28"/>
        </w:rPr>
        <w:t>2</w:t>
      </w:r>
      <w:r w:rsidR="00C35894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C35894">
        <w:rPr>
          <w:sz w:val="28"/>
          <w:szCs w:val="28"/>
        </w:rPr>
        <w:t>6</w:t>
      </w: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9053F7" w:rsidRDefault="009053F7" w:rsidP="009053F7">
      <w:pPr>
        <w:tabs>
          <w:tab w:val="left" w:pos="5400"/>
        </w:tabs>
        <w:autoSpaceDE w:val="0"/>
        <w:autoSpaceDN w:val="0"/>
        <w:adjustRightInd w:val="0"/>
        <w:ind w:firstLine="4253"/>
        <w:rPr>
          <w:b/>
          <w:sz w:val="28"/>
          <w:szCs w:val="28"/>
        </w:rPr>
      </w:pPr>
    </w:p>
    <w:p w:rsidR="009053F7" w:rsidRDefault="009053F7" w:rsidP="009053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053F7" w:rsidRDefault="009053F7" w:rsidP="009053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Шемякский сельсовет муниципального района Уфимский район Республики Башкортостан» </w:t>
      </w:r>
      <w:r>
        <w:rPr>
          <w:rFonts w:ascii="Times New Roman" w:hAnsi="Times New Roman" w:cs="Times New Roman"/>
          <w:b w:val="0"/>
          <w:sz w:val="28"/>
          <w:szCs w:val="28"/>
        </w:rPr>
        <w:t>(новая редакция)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3F7" w:rsidRDefault="009053F7" w:rsidP="009053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3F7" w:rsidRDefault="009053F7" w:rsidP="009053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3F7" w:rsidRDefault="009053F7" w:rsidP="009053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«Положение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Шемякский сельсовет муниципального района Уфимский район Республики Башкортостан» (далее – Положение)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Администрации</w:t>
      </w:r>
      <w:r>
        <w:rPr>
          <w:bCs/>
          <w:sz w:val="28"/>
          <w:szCs w:val="28"/>
        </w:rPr>
        <w:t xml:space="preserve"> сельского поселения Шемякский сельсовет</w:t>
      </w:r>
      <w:r>
        <w:rPr>
          <w:sz w:val="28"/>
          <w:szCs w:val="28"/>
        </w:rPr>
        <w:t xml:space="preserve"> муниципального района Уфимский район Республики Башкортостан (далее - Комиссия), образуемой в Администрации </w:t>
      </w:r>
      <w:r>
        <w:rPr>
          <w:bCs/>
          <w:sz w:val="28"/>
          <w:szCs w:val="28"/>
        </w:rPr>
        <w:t>сельского поселения Шемякский сельсовет</w:t>
      </w:r>
      <w:r>
        <w:rPr>
          <w:sz w:val="28"/>
          <w:szCs w:val="28"/>
        </w:rPr>
        <w:t xml:space="preserve"> муниципального района Уфимский район Республики Башкортостан (далее – Администрация) в соответствии с Федеральным </w:t>
      </w:r>
      <w:hyperlink r:id="rId5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марта 2007 года № 25-ФЗ «О муниципальной службе в Российской Федерации» (далее – Федеральный закон «О муниципальной службе в Российской Федерации»), Федеральным </w:t>
      </w:r>
      <w:hyperlink r:id="rId6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№ 273-ФЗ «О противодействии коррупции» (далее – Федеральный закон  «О противодействии коррупции), законом Республики Башкортостан от 16 июля 2007 года № 453-з «О муниципальной службе в Республике Башкортостан».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</w:t>
      </w:r>
      <w:hyperlink r:id="rId7" w:history="1">
        <w:r>
          <w:rPr>
            <w:rStyle w:val="a4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</w:t>
      </w:r>
      <w:hyperlink r:id="rId8" w:history="1">
        <w:r>
          <w:rPr>
            <w:rStyle w:val="a4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правовыми актами Администрации.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содействие Администрации: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муниципальной службе в </w:t>
      </w:r>
      <w:r>
        <w:rPr>
          <w:sz w:val="28"/>
          <w:szCs w:val="28"/>
        </w:rPr>
        <w:lastRenderedPageBreak/>
        <w:t xml:space="preserve">Российской Федерации», Федеральным </w:t>
      </w:r>
      <w:hyperlink r:id="rId10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 в Администрации мер по предупреждению коррупции.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(далее – должности муниципальной службы).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распоряжением главы Администрации. Указанным распоряжением утверждается состав комиссии и порядок ее работы.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1" w:name="Par289"/>
      <w:bookmarkStart w:id="2" w:name="Par293"/>
      <w:bookmarkStart w:id="3" w:name="sub_20501"/>
      <w:bookmarkEnd w:id="1"/>
      <w:bookmarkEnd w:id="2"/>
    </w:p>
    <w:p w:rsidR="009053F7" w:rsidRDefault="009053F7" w:rsidP="009053F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:rsidR="009053F7" w:rsidRDefault="009053F7" w:rsidP="009053F7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bookmarkStart w:id="4" w:name="sub_20502"/>
      <w:bookmarkEnd w:id="3"/>
      <w:r>
        <w:rPr>
          <w:sz w:val="28"/>
          <w:szCs w:val="28"/>
        </w:rPr>
        <w:t>заместитель главы Администрации (заместитель председателя Комиссии);</w:t>
      </w:r>
    </w:p>
    <w:p w:rsidR="009053F7" w:rsidRDefault="009053F7" w:rsidP="009053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специалист, имеющий юридическое образование (секретарь Комиссии);</w:t>
      </w:r>
    </w:p>
    <w:p w:rsidR="009053F7" w:rsidRDefault="009053F7" w:rsidP="009053F7">
      <w:pPr>
        <w:ind w:firstLine="539"/>
        <w:jc w:val="both"/>
        <w:rPr>
          <w:sz w:val="28"/>
          <w:szCs w:val="28"/>
        </w:rPr>
      </w:pPr>
      <w:bookmarkStart w:id="5" w:name="sub_10404"/>
      <w:bookmarkStart w:id="6" w:name="sub_20503"/>
      <w:bookmarkEnd w:id="4"/>
      <w:r>
        <w:rPr>
          <w:sz w:val="28"/>
          <w:szCs w:val="28"/>
        </w:rPr>
        <w:t>в) муниципальные служащие, определяемые главой Администрации;</w:t>
      </w:r>
    </w:p>
    <w:p w:rsidR="00550222" w:rsidRDefault="00550222" w:rsidP="009053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представитель органа Республики Башкортостан по профилактике коррупционных и иных правонарушений (по согласованию).</w:t>
      </w:r>
    </w:p>
    <w:bookmarkEnd w:id="5"/>
    <w:bookmarkEnd w:id="6"/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Глава Администрации может принять решение о включении в состав комиссии: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представителя общественной организации ветеранов, созданной в Администрации;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представителя профсоюзной организации, действующей в установленном порядке в Администрации.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Лица, указанные в </w:t>
      </w:r>
      <w:hyperlink r:id="rId11" w:anchor="Par289" w:history="1">
        <w:r>
          <w:rPr>
            <w:rStyle w:val="a4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7, 8  настоящего Положения, включаются в состав комиссии в установленном порядке по согласованию 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главы Администрации. 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Число членов комиссии, не замещающих должности муниципальной службы в Администрации, должно составлять не менее одной четверти от </w:t>
      </w:r>
      <w:r>
        <w:rPr>
          <w:sz w:val="28"/>
          <w:szCs w:val="28"/>
        </w:rPr>
        <w:lastRenderedPageBreak/>
        <w:t>общего числа членов Комиссии.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В заседаниях Комиссии с правом совещательного голоса участвуют: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302"/>
      <w:bookmarkEnd w:id="7"/>
      <w:r>
        <w:rPr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05"/>
      <w:bookmarkEnd w:id="8"/>
      <w:r>
        <w:rPr>
          <w:sz w:val="28"/>
          <w:szCs w:val="28"/>
        </w:rPr>
        <w:t>15. Основаниями для проведения заседания комиссии являются:</w:t>
      </w:r>
    </w:p>
    <w:p w:rsidR="009053F7" w:rsidRPr="00550222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306"/>
      <w:bookmarkEnd w:id="9"/>
      <w:r>
        <w:rPr>
          <w:sz w:val="28"/>
          <w:szCs w:val="28"/>
        </w:rPr>
        <w:t xml:space="preserve">а) представление в комиссию главой Администрации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в </w:t>
      </w:r>
      <w:r w:rsidRPr="00550222">
        <w:rPr>
          <w:sz w:val="28"/>
          <w:szCs w:val="28"/>
        </w:rPr>
        <w:t>Администрации требований к служебному поведению  (далее -  Положение о проверке достоверности и полноты сведений), материалов проверки</w:t>
      </w:r>
      <w:r w:rsidR="00550222" w:rsidRPr="00550222">
        <w:rPr>
          <w:sz w:val="28"/>
          <w:szCs w:val="28"/>
        </w:rPr>
        <w:t xml:space="preserve"> (</w:t>
      </w:r>
      <w:r w:rsidR="00550222" w:rsidRPr="00550222">
        <w:rPr>
          <w:color w:val="444444"/>
          <w:sz w:val="28"/>
          <w:szCs w:val="28"/>
          <w:shd w:val="clear" w:color="auto" w:fill="FFFFFF"/>
        </w:rPr>
        <w:t>в том числе с использованием государственной информационной системы в области противодействия коррупции "Посейдон")</w:t>
      </w:r>
      <w:r w:rsidRPr="00550222">
        <w:rPr>
          <w:sz w:val="28"/>
          <w:szCs w:val="28"/>
        </w:rPr>
        <w:t>, свидетельствующих: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307"/>
      <w:bookmarkEnd w:id="10"/>
      <w:r w:rsidRPr="00550222">
        <w:rPr>
          <w:sz w:val="28"/>
          <w:szCs w:val="28"/>
        </w:rPr>
        <w:lastRenderedPageBreak/>
        <w:t>о представлении муниципальным служащим недостоверных или неполных сведений, предусмотренных</w:t>
      </w:r>
      <w:r>
        <w:rPr>
          <w:sz w:val="28"/>
          <w:szCs w:val="28"/>
        </w:rPr>
        <w:t xml:space="preserve"> </w:t>
      </w:r>
      <w:hyperlink r:id="rId12" w:anchor="Par445" w:history="1">
        <w:r>
          <w:rPr>
            <w:rStyle w:val="a4"/>
            <w:sz w:val="28"/>
            <w:szCs w:val="28"/>
          </w:rPr>
          <w:t>подпунктом "а" пункта 1</w:t>
        </w:r>
      </w:hyperlink>
      <w:r>
        <w:rPr>
          <w:sz w:val="28"/>
          <w:szCs w:val="28"/>
        </w:rPr>
        <w:t xml:space="preserve"> Положения о проверке достоверности и полноты сведений;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308"/>
      <w:bookmarkEnd w:id="11"/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309"/>
      <w:bookmarkEnd w:id="12"/>
      <w:r>
        <w:rPr>
          <w:sz w:val="28"/>
          <w:szCs w:val="28"/>
        </w:rPr>
        <w:t>б) поступившее в порядке, установленном распоряжением Администрации: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310"/>
      <w:bookmarkEnd w:id="13"/>
      <w:r>
        <w:rPr>
          <w:sz w:val="28"/>
          <w:szCs w:val="28"/>
        </w:rPr>
        <w:t>обращение гражданина, замещавшего в Администрации должность муниципальной службы, включенную в перечень должностей, утвержденный распоряжением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311"/>
      <w:bookmarkEnd w:id="14"/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 его супруги (супруга) и несовершеннолетних детей;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312"/>
      <w:bookmarkEnd w:id="15"/>
      <w:r>
        <w:rPr>
          <w:sz w:val="28"/>
          <w:szCs w:val="28"/>
        </w:rPr>
        <w:t>в) представление (в письменной форме)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в Администрации по предупреждению коррупции;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представление  главе</w:t>
      </w:r>
      <w:proofErr w:type="gramEnd"/>
      <w:r>
        <w:rPr>
          <w:sz w:val="28"/>
          <w:szCs w:val="28"/>
        </w:rPr>
        <w:t xml:space="preserve"> Администрации материалов проверки, свидетельствующих о предоставлении муниципальными служащими недостоверных или неполных сведений, предусмотренных частью 1 статьи 3 Федерального закона от 3 декабря 2012 года № 230-ФЗ «О контроле за состоянием расходов лиц, замещающих государственные должности, и иных лиц их доходам»;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313"/>
      <w:bookmarkEnd w:id="16"/>
      <w:r>
        <w:rPr>
          <w:sz w:val="28"/>
          <w:szCs w:val="28"/>
        </w:rPr>
        <w:lastRenderedPageBreak/>
        <w:t xml:space="preserve">д) поступившее в соответствии с </w:t>
      </w:r>
      <w:hyperlink r:id="rId13" w:history="1">
        <w:r>
          <w:rPr>
            <w:rStyle w:val="a4"/>
            <w:sz w:val="28"/>
            <w:szCs w:val="28"/>
          </w:rPr>
          <w:t>частью 4 статьи 12</w:t>
        </w:r>
      </w:hyperlink>
      <w:r>
        <w:rPr>
          <w:sz w:val="28"/>
          <w:szCs w:val="28"/>
        </w:rPr>
        <w:t xml:space="preserve"> Федерального закона «О противодействии коррупции»  и статьей 64.1.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 в государственном органе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Обращение, указанное в </w:t>
      </w:r>
      <w:hyperlink r:id="rId14" w:anchor="Par310" w:history="1">
        <w:r>
          <w:rPr>
            <w:rStyle w:val="a4"/>
            <w:sz w:val="28"/>
            <w:szCs w:val="28"/>
          </w:rPr>
          <w:t xml:space="preserve">абзаце втором подпункта «б» пункта </w:t>
        </w:r>
      </w:hyperlink>
      <w:r>
        <w:rPr>
          <w:sz w:val="28"/>
          <w:szCs w:val="28"/>
        </w:rPr>
        <w:t xml:space="preserve">15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 отдела информационно-аналитической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муниципальной службы и кадровой работы отдела информационно-аналитической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>
          <w:rPr>
            <w:rStyle w:val="a4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Обращение, указанное в </w:t>
      </w:r>
      <w:hyperlink r:id="rId16" w:anchor="Par310" w:history="1">
        <w:r>
          <w:rPr>
            <w:rStyle w:val="a4"/>
            <w:sz w:val="28"/>
            <w:szCs w:val="28"/>
          </w:rPr>
          <w:t xml:space="preserve">абзаце втором подпункта «б» пункта </w:t>
        </w:r>
      </w:hyperlink>
      <w:r>
        <w:rPr>
          <w:sz w:val="28"/>
          <w:szCs w:val="28"/>
        </w:rPr>
        <w:t>15.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Уведомление, указанное в </w:t>
      </w:r>
      <w:hyperlink r:id="rId17" w:anchor="Par313" w:history="1">
        <w:r>
          <w:rPr>
            <w:rStyle w:val="a4"/>
            <w:sz w:val="28"/>
            <w:szCs w:val="28"/>
          </w:rPr>
          <w:t xml:space="preserve">подпункте «г» пункта </w:t>
        </w:r>
      </w:hyperlink>
      <w:r>
        <w:rPr>
          <w:sz w:val="28"/>
          <w:szCs w:val="28"/>
        </w:rPr>
        <w:t xml:space="preserve">15 настоящего Положения, рассматривается сектором муниципальной службы и кадровой работы отдела информационно-аналитической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8" w:history="1">
        <w:r>
          <w:rPr>
            <w:rStyle w:val="a4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  <w:t xml:space="preserve">«О противодействии коррупции». Уведомление, заключение и другие </w:t>
      </w:r>
      <w:r>
        <w:rPr>
          <w:sz w:val="28"/>
          <w:szCs w:val="28"/>
        </w:rPr>
        <w:lastRenderedPageBreak/>
        <w:t>материалы в течение десяти рабочих дней со дня поступления уведомления представляются председателю Комиссии.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18.1. Уведомление, указанное в абзаце четвертом подпункта "б" пункта 15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При подготовке мотивированного заключения по результатам рассмотрения обращения, указанного в абзаце втором подпункта "б" пункта 15 настоящего Положения, или уведомлений, указанных в абзаце четвертом подпункта "б" и подпункте "д" пункта 15 настоящего Положения, должностные лица кадрового подразделения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</w:t>
      </w:r>
      <w:r w:rsidRPr="00550222">
        <w:rPr>
          <w:sz w:val="28"/>
          <w:szCs w:val="28"/>
        </w:rPr>
        <w:t>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550222" w:rsidRPr="00550222">
        <w:rPr>
          <w:sz w:val="28"/>
          <w:szCs w:val="28"/>
        </w:rPr>
        <w:t>,</w:t>
      </w:r>
      <w:r w:rsidR="00550222" w:rsidRPr="00550222">
        <w:rPr>
          <w:color w:val="444444"/>
          <w:sz w:val="28"/>
          <w:szCs w:val="28"/>
          <w:shd w:val="clear" w:color="auto" w:fill="FFFFFF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Pr="00550222">
        <w:rPr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</w:t>
      </w:r>
      <w:r>
        <w:rPr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18.3. Мотивированные заключения, предусмотренные пунктами 18, 18.1 и 18.2 настоящего Положения, должны содержать: 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информацию, изложенную в обращениях или уведомлениях, указанных в абзацах втором и четвертом подпункта "б" и подпункте "д" пункта 15 настоящего Положения; 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"д" пункта 15 настоящего Положения, а также рекомендации для принятия одного из решений в соответствии с пунктами 28, 29.1 и 31 настоящего Положения или иного решения.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Председатель Комиссии при поступлении к нему в порядке, предусмотренном распоряжением Администрации, информации, содержащей основания для проведения заседания Комиссии: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10 дней назначает дату заседания Комиссии. При этом дата </w:t>
      </w:r>
      <w:r>
        <w:rPr>
          <w:sz w:val="28"/>
          <w:szCs w:val="28"/>
        </w:rPr>
        <w:lastRenderedPageBreak/>
        <w:t xml:space="preserve">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9" w:anchor="Par327" w:history="1">
        <w:r>
          <w:rPr>
            <w:rStyle w:val="a4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21 и 22 настоящего Положения;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</w:t>
      </w:r>
      <w:proofErr w:type="gramStart"/>
      <w:r>
        <w:rPr>
          <w:sz w:val="28"/>
          <w:szCs w:val="28"/>
        </w:rPr>
        <w:t>поведению  и</w:t>
      </w:r>
      <w:proofErr w:type="gramEnd"/>
      <w:r>
        <w:rPr>
          <w:sz w:val="28"/>
          <w:szCs w:val="28"/>
        </w:rPr>
        <w:t xml:space="preserve">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муниципальной службы и кадровой работы отдела информационно-аналитической и кадровой работы, и с результатами ее проверки;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0" w:anchor="Par302" w:history="1">
        <w:r>
          <w:rPr>
            <w:rStyle w:val="a4"/>
            <w:sz w:val="28"/>
            <w:szCs w:val="28"/>
          </w:rPr>
          <w:t xml:space="preserve">подпункте «б» пункта </w:t>
        </w:r>
      </w:hyperlink>
      <w:r>
        <w:rPr>
          <w:sz w:val="28"/>
          <w:szCs w:val="28"/>
        </w:rPr>
        <w:t>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327"/>
      <w:bookmarkEnd w:id="17"/>
      <w:r>
        <w:rPr>
          <w:sz w:val="28"/>
          <w:szCs w:val="28"/>
        </w:rPr>
        <w:t xml:space="preserve">21. Заседание комиссии по рассмотрению заявления, указанного в </w:t>
      </w:r>
      <w:hyperlink r:id="rId21" w:anchor="Par311" w:history="1">
        <w:r>
          <w:rPr>
            <w:rStyle w:val="a4"/>
            <w:sz w:val="28"/>
            <w:szCs w:val="28"/>
          </w:rPr>
          <w:t xml:space="preserve">абзаце третьем подпункта «б» пункта </w:t>
        </w:r>
      </w:hyperlink>
      <w:r>
        <w:rPr>
          <w:sz w:val="28"/>
          <w:szCs w:val="28"/>
        </w:rPr>
        <w:t>15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329"/>
      <w:bookmarkEnd w:id="18"/>
      <w:r>
        <w:rPr>
          <w:sz w:val="28"/>
          <w:szCs w:val="28"/>
        </w:rPr>
        <w:t xml:space="preserve">22. Уведомление и заявление, указанное в </w:t>
      </w:r>
      <w:hyperlink r:id="rId22" w:anchor="Par313" w:history="1">
        <w:r>
          <w:rPr>
            <w:rStyle w:val="a4"/>
            <w:sz w:val="28"/>
            <w:szCs w:val="28"/>
          </w:rPr>
          <w:t>подпункте «г» пункта 15</w:t>
        </w:r>
      </w:hyperlink>
      <w:r>
        <w:rPr>
          <w:sz w:val="28"/>
          <w:szCs w:val="28"/>
        </w:rPr>
        <w:t xml:space="preserve"> настоящего Положения, рассматриваются на очередном (плановом) заседании Комиссии.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муниципального служащий или гражданин указывает в обращении, заявлении или уведомлении, представляемых в соответствии с подпунктом "б" пункта 15 настоящего Положения.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23.1. Заседания комиссии могут проводиться в отсутствие муниципального служащего или гражданина в случае: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если в обращении, заявлении или уведомлении, предусмотренных подпунктом "б" пункта 15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если муниципального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336"/>
      <w:bookmarkEnd w:id="19"/>
      <w:r>
        <w:rPr>
          <w:sz w:val="28"/>
          <w:szCs w:val="28"/>
        </w:rPr>
        <w:t xml:space="preserve">26. По итогам рассмотрения вопроса, указанного в </w:t>
      </w:r>
      <w:hyperlink r:id="rId23" w:anchor="Par307" w:history="1">
        <w:r>
          <w:rPr>
            <w:rStyle w:val="a4"/>
            <w:sz w:val="28"/>
            <w:szCs w:val="28"/>
          </w:rPr>
          <w:t xml:space="preserve">абзаце втором подпункта «а» пункта </w:t>
        </w:r>
      </w:hyperlink>
      <w:r>
        <w:rPr>
          <w:sz w:val="28"/>
          <w:szCs w:val="28"/>
        </w:rPr>
        <w:t>15 настоящего Положения, Комиссия принимает одно из следующих решений: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4" w:anchor="Par445" w:history="1">
        <w:r>
          <w:rPr>
            <w:rStyle w:val="a4"/>
            <w:sz w:val="28"/>
            <w:szCs w:val="28"/>
          </w:rPr>
          <w:t>подпунктом «а» пункта 1</w:t>
        </w:r>
      </w:hyperlink>
      <w:r>
        <w:rPr>
          <w:sz w:val="28"/>
          <w:szCs w:val="28"/>
        </w:rPr>
        <w:t xml:space="preserve"> Положения о проверке достоверности и полноты сведений, являются достоверными и полными;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5" w:anchor="Par445" w:history="1">
        <w:r>
          <w:rPr>
            <w:rStyle w:val="a4"/>
            <w:sz w:val="28"/>
            <w:szCs w:val="28"/>
          </w:rPr>
          <w:t>подпунктом «а» пункта 1</w:t>
        </w:r>
      </w:hyperlink>
      <w:r>
        <w:rPr>
          <w:sz w:val="28"/>
          <w:szCs w:val="28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По итогам рассмотрения вопроса, указанного в </w:t>
      </w:r>
      <w:hyperlink r:id="rId26" w:anchor="Par308" w:history="1">
        <w:r>
          <w:rPr>
            <w:rStyle w:val="a4"/>
            <w:sz w:val="28"/>
            <w:szCs w:val="28"/>
          </w:rPr>
          <w:t xml:space="preserve">абзаце третьем подпункта «а» пункта </w:t>
        </w:r>
      </w:hyperlink>
      <w:r>
        <w:rPr>
          <w:sz w:val="28"/>
          <w:szCs w:val="28"/>
        </w:rPr>
        <w:t>15 настоящего Положения, Комиссия принимает одно из следующих решений: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 итогам рассмотрения вопроса, указанного в </w:t>
      </w:r>
      <w:hyperlink r:id="rId27" w:anchor="Par310" w:history="1">
        <w:r>
          <w:rPr>
            <w:rStyle w:val="a4"/>
            <w:sz w:val="28"/>
            <w:szCs w:val="28"/>
          </w:rPr>
          <w:t xml:space="preserve">абзаце втором подпункта «б» пункта </w:t>
        </w:r>
      </w:hyperlink>
      <w:r>
        <w:rPr>
          <w:sz w:val="28"/>
          <w:szCs w:val="28"/>
        </w:rPr>
        <w:t>15 настоящего Положения, Комиссия принимает одно из следующих решений: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345"/>
      <w:bookmarkEnd w:id="20"/>
      <w:r>
        <w:rPr>
          <w:sz w:val="28"/>
          <w:szCs w:val="28"/>
        </w:rPr>
        <w:t xml:space="preserve">29. По итогам рассмотрения вопроса, указанного в </w:t>
      </w:r>
      <w:hyperlink r:id="rId28" w:anchor="Par311" w:history="1">
        <w:r>
          <w:rPr>
            <w:rStyle w:val="a4"/>
            <w:sz w:val="28"/>
            <w:szCs w:val="28"/>
          </w:rPr>
          <w:t xml:space="preserve">абзаце третьем подпункта «б» пункта </w:t>
        </w:r>
      </w:hyperlink>
      <w:r>
        <w:rPr>
          <w:sz w:val="28"/>
          <w:szCs w:val="28"/>
        </w:rPr>
        <w:t>15 настоящего Положения, Комиссия принимает одно из следующих решений: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причина непредставления муниципальным служащим </w:t>
      </w:r>
      <w:r>
        <w:rPr>
          <w:sz w:val="28"/>
          <w:szCs w:val="28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29.1. По итогам рассмотрения вопроса, указанного в абзаце четвертом подпункта «б» пункта 15 настоящего Положения, Комиссия принимает одно из следующих решений: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 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По итогам рассмотрения вопросов, указанных в </w:t>
      </w:r>
      <w:hyperlink r:id="rId29" w:anchor="Par306" w:history="1">
        <w:r>
          <w:rPr>
            <w:rStyle w:val="a4"/>
            <w:sz w:val="28"/>
            <w:szCs w:val="28"/>
          </w:rPr>
          <w:t>подпунктах «а</w:t>
        </w:r>
      </w:hyperlink>
      <w:r>
        <w:rPr>
          <w:sz w:val="28"/>
          <w:szCs w:val="28"/>
        </w:rPr>
        <w:t xml:space="preserve">», </w:t>
      </w:r>
      <w:hyperlink r:id="rId30" w:anchor="Par309" w:history="1">
        <w:r>
          <w:rPr>
            <w:rStyle w:val="a4"/>
            <w:sz w:val="28"/>
            <w:szCs w:val="28"/>
          </w:rPr>
          <w:t xml:space="preserve">«б» пункта </w:t>
        </w:r>
      </w:hyperlink>
      <w:r>
        <w:rPr>
          <w:sz w:val="28"/>
          <w:szCs w:val="28"/>
        </w:rPr>
        <w:t xml:space="preserve">15 настоящего Положения, при наличии к тому оснований Комиссия может принять иное решение, чем это предусмотрено </w:t>
      </w:r>
      <w:hyperlink r:id="rId31" w:anchor="Par336" w:history="1">
        <w:r>
          <w:rPr>
            <w:rStyle w:val="a4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27 – 29. настоящего Положения. Основания и мотивы принятия такого решения должны быть отражены в протоколе заседания Комиссии.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По итогам рассмотрения вопроса, указанного в </w:t>
      </w:r>
      <w:hyperlink r:id="rId32" w:anchor="Par313" w:history="1">
        <w:r>
          <w:rPr>
            <w:rStyle w:val="a4"/>
            <w:sz w:val="28"/>
            <w:szCs w:val="28"/>
          </w:rPr>
          <w:t xml:space="preserve">подпункте «д» пункта </w:t>
        </w:r>
      </w:hyperlink>
      <w:r>
        <w:rPr>
          <w:sz w:val="28"/>
          <w:szCs w:val="28"/>
        </w:rPr>
        <w:t>15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>
          <w:rPr>
            <w:rStyle w:val="a4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  <w:t>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 По итогам рассмотрения вопроса, предусмотренного </w:t>
      </w:r>
      <w:hyperlink r:id="rId34" w:anchor="Par312" w:history="1">
        <w:r>
          <w:rPr>
            <w:rStyle w:val="a4"/>
            <w:sz w:val="28"/>
            <w:szCs w:val="28"/>
          </w:rPr>
          <w:t xml:space="preserve">подпунктом «в» пункта </w:t>
        </w:r>
      </w:hyperlink>
      <w:r>
        <w:rPr>
          <w:sz w:val="28"/>
          <w:szCs w:val="28"/>
        </w:rPr>
        <w:t>15 настоящего Положения, Комиссия принимает соответствующее решение.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По итогам рассмотрения вопроса, указанного в абзаце 3 подпункта «б»  пункта 15 настоящего Положения, Комиссия принимает  одно из следующих решений: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  уважительными;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По итогам рассмотрения вопроса, указанного в подпункте «в» пункта 15 настоящего Положения, и при наличии к тому оснований Комиссия принимает соответствующее решение. 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Комиссии может принять иное решение, основания и мотивы принятия такого решения должны быть отражены в протоколе заседания Комиссии.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Для исполнения решений Комиссии могут быть подготовлены проекты распоряжений, решений или поручений главы Администрации, которые в установленном порядке представляются на рассмотрение главе Администрации.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Решение Комиссии по вопросам, указанным в </w:t>
      </w:r>
      <w:hyperlink r:id="rId35" w:anchor="Par305" w:history="1">
        <w:r>
          <w:rPr>
            <w:rStyle w:val="a4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15 настоящего Положения, принимается тайным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Решение Комиссии оформляется протоколом, который подписывается всеми членами Комиссии, принимавшими участие в ее заседании. Решение Комиссии, за исключением решения, принимаемого по итогам рассмотрения вопроса, указанного в </w:t>
      </w:r>
      <w:hyperlink r:id="rId36" w:anchor="Par310" w:history="1">
        <w:r>
          <w:rPr>
            <w:rStyle w:val="a4"/>
            <w:sz w:val="28"/>
            <w:szCs w:val="28"/>
          </w:rPr>
          <w:t xml:space="preserve">абзаце втором подпункта «б» пункта </w:t>
        </w:r>
      </w:hyperlink>
      <w:r>
        <w:rPr>
          <w:sz w:val="28"/>
          <w:szCs w:val="28"/>
        </w:rPr>
        <w:t xml:space="preserve">15 настоящего Положения, для руководителей структурных подразделений носят рекомендательный характер. Решение, принимаемое по итогам рассмотрения вопроса, указанного в </w:t>
      </w:r>
      <w:hyperlink r:id="rId37" w:anchor="Par310" w:history="1">
        <w:r>
          <w:rPr>
            <w:rStyle w:val="a4"/>
            <w:sz w:val="28"/>
            <w:szCs w:val="28"/>
          </w:rPr>
          <w:t xml:space="preserve">абзаце втором подпункта «б» пункта </w:t>
        </w:r>
      </w:hyperlink>
      <w:r>
        <w:rPr>
          <w:sz w:val="28"/>
          <w:szCs w:val="28"/>
        </w:rPr>
        <w:t>15 настоящего Положения, носит для указанных лиц обязательный характер.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 В протоколе заседания Комиссии указываются: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формулировка каждого из рассматриваемых на заседании Комиссии </w:t>
      </w:r>
      <w:r>
        <w:rPr>
          <w:sz w:val="28"/>
          <w:szCs w:val="28"/>
        </w:rPr>
        <w:lastRenderedPageBreak/>
        <w:t>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(председателю Комиссии);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 Копия протокола заседания Комиссии в течение 3 дней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Копия протокола заседания Комиссии или выписка из него </w:t>
      </w:r>
      <w:r>
        <w:rPr>
          <w:sz w:val="28"/>
          <w:szCs w:val="28"/>
        </w:rPr>
        <w:lastRenderedPageBreak/>
        <w:t>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53F7" w:rsidRDefault="009053F7" w:rsidP="00905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38" w:anchor="Par310" w:history="1">
        <w:r>
          <w:rPr>
            <w:rStyle w:val="a4"/>
            <w:sz w:val="28"/>
            <w:szCs w:val="28"/>
          </w:rPr>
          <w:t xml:space="preserve">абзаце втором подпункта «б» пункта </w:t>
        </w:r>
      </w:hyperlink>
      <w:r>
        <w:rPr>
          <w:sz w:val="28"/>
          <w:szCs w:val="28"/>
        </w:rPr>
        <w:t>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053F7" w:rsidRDefault="009053F7" w:rsidP="00F15E57">
      <w:pPr>
        <w:jc w:val="both"/>
      </w:pPr>
      <w:r>
        <w:rPr>
          <w:sz w:val="28"/>
          <w:szCs w:val="28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</w:t>
      </w:r>
      <w:r w:rsidR="008E6A08">
        <w:rPr>
          <w:sz w:val="28"/>
          <w:szCs w:val="28"/>
        </w:rPr>
        <w:t>омиссии.</w:t>
      </w:r>
    </w:p>
    <w:p w:rsidR="00155CFB" w:rsidRPr="009053F7" w:rsidRDefault="00155CFB" w:rsidP="009053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5CFB" w:rsidRPr="009053F7" w:rsidSect="000A69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672"/>
    <w:multiLevelType w:val="singleLevel"/>
    <w:tmpl w:val="6CDCB062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918"/>
    <w:rsid w:val="000A69ED"/>
    <w:rsid w:val="00155CFB"/>
    <w:rsid w:val="00221DE9"/>
    <w:rsid w:val="002424CC"/>
    <w:rsid w:val="00406918"/>
    <w:rsid w:val="004F05C9"/>
    <w:rsid w:val="00550222"/>
    <w:rsid w:val="008E6A08"/>
    <w:rsid w:val="009053F7"/>
    <w:rsid w:val="00BB25E1"/>
    <w:rsid w:val="00C35894"/>
    <w:rsid w:val="00CF6866"/>
    <w:rsid w:val="00F1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E708"/>
  <w15:docId w15:val="{34D9925C-5E12-475F-8201-D1D59D0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3F7"/>
    <w:pPr>
      <w:spacing w:after="0" w:line="240" w:lineRule="auto"/>
    </w:pPr>
  </w:style>
  <w:style w:type="paragraph" w:customStyle="1" w:styleId="ConsPlusTitle">
    <w:name w:val="ConsPlusTitle"/>
    <w:rsid w:val="00905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053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24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58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147FF0169B7F48BAD91179F68855854B89EAEB259F5A9A164432446CC204E3Fa0H" TargetMode="External"/><Relationship Id="rId13" Type="http://schemas.openxmlformats.org/officeDocument/2006/relationships/hyperlink" Target="consultantplus://offline/ref=5D7147FF0169B7F48BAD8F1A8904DA5155B4C2A6BE5BFFF9FC3B187911C52A19B7B7F0A53Ba7H" TargetMode="External"/><Relationship Id="rId18" Type="http://schemas.openxmlformats.org/officeDocument/2006/relationships/hyperlink" Target="consultantplus://offline/ref=5D7147FF0169B7F48BAD8F1A8904DA5155B4C2A6BE5BFFF9FC3B187911C52A19B7B7F0A43BaCH" TargetMode="External"/><Relationship Id="rId26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34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7" Type="http://schemas.openxmlformats.org/officeDocument/2006/relationships/hyperlink" Target="consultantplus://offline/ref=5D7147FF0169B7F48BAD8F1A8904DA5156BBC7A6B00EA8FBAD6E1637aCH" TargetMode="External"/><Relationship Id="rId12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17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25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33" Type="http://schemas.openxmlformats.org/officeDocument/2006/relationships/hyperlink" Target="consultantplus://offline/ref=5D7147FF0169B7F48BAD8F1A8904DA5155B4C2A6BE5BFFF9FC3B187911C52A19B7B7F0A43BaCH" TargetMode="External"/><Relationship Id="rId38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20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29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7147FF0169B7F48BAD8F1A8904DA5155B4C2A6BE5BFFF9FC3B1879113Ca5H" TargetMode="External"/><Relationship Id="rId11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24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32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37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D7147FF0169B7F48BAD8F1A8904DA5155B4C7A1BE5CFFF9FC3B1879113Ca5H" TargetMode="External"/><Relationship Id="rId15" Type="http://schemas.openxmlformats.org/officeDocument/2006/relationships/hyperlink" Target="consultantplus://offline/ref=5D7147FF0169B7F48BAD8F1A8904DA5155B4C2A6BE5BFFF9FC3B187911C52A19B7B7F0A43BaCH" TargetMode="External"/><Relationship Id="rId23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28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36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10" Type="http://schemas.openxmlformats.org/officeDocument/2006/relationships/hyperlink" Target="consultantplus://offline/ref=5D7147FF0169B7F48BAD8F1A8904DA5155B4C2A6BE5BFFF9FC3B1879113Ca5H" TargetMode="External"/><Relationship Id="rId19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31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7147FF0169B7F48BAD8F1A8904DA5155B4C7A1BE5CFFF9FC3B1879113Ca5H" TargetMode="External"/><Relationship Id="rId14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22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27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30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Relationship Id="rId35" Type="http://schemas.openxmlformats.org/officeDocument/2006/relationships/hyperlink" Target="file:///C:\Users\1\Desktop\&#1055;&#1054;&#1057;&#1058;&#1040;&#1053;&#1054;&#1042;&#1051;&#1045;&#1053;&#1048;&#1045;%202018\2018%20&#1064;&#1077;&#1084;&#1103;&#1082;%20&#1053;&#1086;&#1074;&#1072;&#1103;%20&#1088;&#1077;&#1076;&#1072;&#1082;&#1094;&#1080;&#1103;%20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5880</Words>
  <Characters>33517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2024-01-11T04:12:00Z</cp:lastPrinted>
  <dcterms:created xsi:type="dcterms:W3CDTF">2023-12-22T08:37:00Z</dcterms:created>
  <dcterms:modified xsi:type="dcterms:W3CDTF">2024-01-11T04:31:00Z</dcterms:modified>
</cp:coreProperties>
</file>